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460A9" w14:textId="6333F4CC" w:rsidR="000577F8" w:rsidRDefault="00D277E1" w:rsidP="00850AA6">
      <w:pPr>
        <w:tabs>
          <w:tab w:val="left" w:pos="1335"/>
        </w:tabs>
        <w:spacing w:after="0"/>
        <w:rPr>
          <w:b/>
          <w:bCs/>
        </w:rPr>
      </w:pPr>
      <w:r w:rsidRPr="00F11757">
        <w:rPr>
          <w:rFonts w:ascii="Calibri" w:eastAsia="Calibri" w:hAnsi="Calibri" w:cs="Arial"/>
          <w:noProof/>
          <w:kern w:val="2"/>
          <w:sz w:val="20"/>
          <w:szCs w:val="20"/>
          <w:lang w:val="en-US"/>
          <w14:ligatures w14:val="standardContextual"/>
        </w:rPr>
        <mc:AlternateContent>
          <mc:Choice Requires="wpg">
            <w:drawing>
              <wp:anchor distT="0" distB="0" distL="114300" distR="114300" simplePos="0" relativeHeight="251659264" behindDoc="0" locked="0" layoutInCell="1" allowOverlap="1" wp14:anchorId="4381EBBA" wp14:editId="677C9737">
                <wp:simplePos x="0" y="0"/>
                <wp:positionH relativeFrom="column">
                  <wp:posOffset>-230356</wp:posOffset>
                </wp:positionH>
                <wp:positionV relativeFrom="paragraph">
                  <wp:posOffset>151843</wp:posOffset>
                </wp:positionV>
                <wp:extent cx="6581775" cy="362577"/>
                <wp:effectExtent l="0" t="57150" r="9525" b="0"/>
                <wp:wrapNone/>
                <wp:docPr id="6" name="Group 6"/>
                <wp:cNvGraphicFramePr/>
                <a:graphic xmlns:a="http://schemas.openxmlformats.org/drawingml/2006/main">
                  <a:graphicData uri="http://schemas.microsoft.com/office/word/2010/wordprocessingGroup">
                    <wpg:wgp>
                      <wpg:cNvGrpSpPr/>
                      <wpg:grpSpPr>
                        <a:xfrm>
                          <a:off x="0" y="0"/>
                          <a:ext cx="6581775" cy="362577"/>
                          <a:chOff x="-372036" y="-390002"/>
                          <a:chExt cx="7561089" cy="475414"/>
                        </a:xfrm>
                      </wpg:grpSpPr>
                      <pic:pic xmlns:pic="http://schemas.openxmlformats.org/drawingml/2006/picture">
                        <pic:nvPicPr>
                          <pic:cNvPr id="4" name="Picture 4"/>
                          <pic:cNvPicPr/>
                        </pic:nvPicPr>
                        <pic:blipFill>
                          <a:blip r:embed="rId8">
                            <a:duotone>
                              <a:prstClr val="black"/>
                              <a:srgbClr val="4472C4">
                                <a:tint val="45000"/>
                                <a:satMod val="400000"/>
                              </a:srgbClr>
                            </a:duotone>
                            <a:extLst>
                              <a:ext uri="{28A0092B-C50C-407E-A947-70E740481C1C}">
                                <a14:useLocalDpi xmlns:a14="http://schemas.microsoft.com/office/drawing/2010/main" val="0"/>
                              </a:ext>
                            </a:extLst>
                          </a:blip>
                          <a:srcRect/>
                          <a:stretch>
                            <a:fillRect/>
                          </a:stretch>
                        </pic:blipFill>
                        <pic:spPr bwMode="auto">
                          <a:xfrm>
                            <a:off x="-372036" y="-337210"/>
                            <a:ext cx="7561089" cy="422622"/>
                          </a:xfrm>
                          <a:prstGeom prst="rect">
                            <a:avLst/>
                          </a:prstGeom>
                          <a:noFill/>
                          <a:ln>
                            <a:noFill/>
                          </a:ln>
                        </pic:spPr>
                      </pic:pic>
                      <wps:wsp>
                        <wps:cNvPr id="5" name="Text Box 2"/>
                        <wps:cNvSpPr txBox="1">
                          <a:spLocks noChangeArrowheads="1"/>
                        </wps:cNvSpPr>
                        <wps:spPr bwMode="auto">
                          <a:xfrm>
                            <a:off x="166954" y="-390002"/>
                            <a:ext cx="6381410" cy="422137"/>
                          </a:xfrm>
                          <a:prstGeom prst="rect">
                            <a:avLst/>
                          </a:prstGeom>
                          <a:noFill/>
                          <a:ln w="9525">
                            <a:noFill/>
                            <a:miter lim="800000"/>
                            <a:headEnd/>
                            <a:tailEnd/>
                          </a:ln>
                          <a:scene3d>
                            <a:camera prst="orthographicFront"/>
                            <a:lightRig rig="threePt" dir="t"/>
                          </a:scene3d>
                          <a:sp3d>
                            <a:bevelT/>
                          </a:sp3d>
                        </wps:spPr>
                        <wps:txbx>
                          <w:txbxContent>
                            <w:p w14:paraId="2C58828D" w14:textId="77777777" w:rsidR="00F11757" w:rsidRPr="00467CD0" w:rsidRDefault="00F11757" w:rsidP="00F11757">
                              <w:pPr>
                                <w:pStyle w:val="NormalWeb"/>
                                <w:spacing w:after="0" w:line="276" w:lineRule="auto"/>
                                <w:jc w:val="center"/>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910D6">
                                <w:rPr>
                                  <w:rFonts w:ascii="Calibri" w:eastAsia="Calibri" w:hAnsi="Calibri"/>
                                  <w:kern w:val="24"/>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Comunicat de presă </w:t>
                              </w:r>
                            </w:p>
                          </w:txbxContent>
                        </wps:txbx>
                        <wps:bodyPr rot="0" vert="horz" wrap="square" lIns="3600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81EBBA" id="Group 6" o:spid="_x0000_s1026" style="position:absolute;margin-left:-18.15pt;margin-top:11.95pt;width:518.25pt;height:28.55pt;z-index:251659264;mso-width-relative:margin;mso-height-relative:margin" coordorigin="-3720,-3900" coordsize="75610,47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720;top:-3372;width:75610;height:4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">
                  <v:imagedata r:id="rId9" o:title="" recolortarget="black"/>
                </v:shape>
                <v:shapetype id="_x0000_t202" coordsize="21600,21600" o:spt="202" path="m,l,21600r21600,l21600,xe">
                  <v:stroke joinstyle="miter"/>
                  <v:path gradientshapeok="t" o:connecttype="rect"/>
                </v:shapetype>
                <v:shape id="Text Box 2" o:spid="_x0000_s1028" type="#_x0000_t202" style="position:absolute;left:1669;top:-3900;width:63814;height: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" filled="f" stroked="f">
                  <v:textbox inset="1mm,0,1mm,0">
                    <w:txbxContent>
                      <w:p w14:paraId="2C58828D" w14:textId="77777777" w:rsidR="00F11757" w:rsidRPr="00467CD0" w:rsidRDefault="00F11757" w:rsidP="00F11757">
                        <w:pPr>
                          <w:pStyle w:val="NormalWeb"/>
                          <w:spacing w:after="0" w:line="276" w:lineRule="auto"/>
                          <w:jc w:val="center"/>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910D6">
                          <w:rPr>
                            <w:rFonts w:ascii="Calibri" w:eastAsia="Calibri" w:hAnsi="Calibri"/>
                            <w:kern w:val="24"/>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Comunicat de presă </w:t>
                        </w:r>
                      </w:p>
                    </w:txbxContent>
                  </v:textbox>
                </v:shape>
              </v:group>
            </w:pict>
          </mc:Fallback>
        </mc:AlternateContent>
      </w:r>
      <w:r w:rsidR="00F11757">
        <w:rPr>
          <w:b/>
          <w:bCs/>
        </w:rPr>
        <w:t xml:space="preserve">                            </w:t>
      </w:r>
    </w:p>
    <w:p w14:paraId="03A7E293" w14:textId="134A6AAE" w:rsidR="00D277E1" w:rsidRDefault="00F11757" w:rsidP="00850AA6">
      <w:pPr>
        <w:tabs>
          <w:tab w:val="left" w:pos="1335"/>
        </w:tabs>
        <w:spacing w:after="0"/>
        <w:jc w:val="right"/>
        <w:rPr>
          <w:b/>
          <w:bCs/>
        </w:rPr>
      </w:pPr>
      <w:r>
        <w:rPr>
          <w:b/>
          <w:bCs/>
        </w:rPr>
        <w:t xml:space="preserve"> </w:t>
      </w:r>
    </w:p>
    <w:p w14:paraId="1328513F" w14:textId="412FF3C7" w:rsidR="00850AA6" w:rsidRDefault="00B835AE" w:rsidP="00B835AE">
      <w:pPr>
        <w:tabs>
          <w:tab w:val="left" w:pos="338"/>
          <w:tab w:val="left" w:pos="1335"/>
        </w:tabs>
        <w:spacing w:after="0"/>
        <w:rPr>
          <w:b/>
          <w:bCs/>
        </w:rPr>
      </w:pPr>
      <w:r>
        <w:rPr>
          <w:b/>
          <w:bCs/>
        </w:rPr>
        <w:tab/>
      </w:r>
      <w:r>
        <w:rPr>
          <w:b/>
          <w:bCs/>
        </w:rPr>
        <w:tab/>
      </w:r>
    </w:p>
    <w:p w14:paraId="7B3C77E7" w14:textId="77777777" w:rsidR="00B3791A" w:rsidRPr="00F9797D" w:rsidRDefault="00B3791A" w:rsidP="00B3791A">
      <w:pPr>
        <w:widowControl w:val="0"/>
        <w:autoSpaceDE w:val="0"/>
        <w:autoSpaceDN w:val="0"/>
        <w:spacing w:after="0" w:line="240" w:lineRule="auto"/>
        <w:ind w:right="136"/>
        <w:jc w:val="right"/>
        <w:outlineLvl w:val="0"/>
        <w:rPr>
          <w:rFonts w:ascii="Times New Roman" w:eastAsia="Times New Roman" w:hAnsi="Times New Roman" w:cs="Times New Roman"/>
          <w:b/>
          <w:bCs/>
          <w:sz w:val="20"/>
          <w:szCs w:val="20"/>
        </w:rPr>
      </w:pPr>
      <w:r w:rsidRPr="00F9797D">
        <w:rPr>
          <w:rFonts w:ascii="Times New Roman" w:eastAsia="Times New Roman" w:hAnsi="Times New Roman" w:cs="Times New Roman"/>
          <w:b/>
          <w:bCs/>
          <w:noProof/>
          <w:sz w:val="20"/>
          <w:szCs w:val="20"/>
          <w:lang w:val="en-US"/>
        </w:rPr>
        <mc:AlternateContent>
          <mc:Choice Requires="wps">
            <w:drawing>
              <wp:anchor distT="0" distB="0" distL="0" distR="0" simplePos="0" relativeHeight="251661312" behindDoc="1" locked="0" layoutInCell="1" allowOverlap="1" wp14:anchorId="37F0CB25" wp14:editId="09777391">
                <wp:simplePos x="0" y="0"/>
                <wp:positionH relativeFrom="page">
                  <wp:posOffset>647700</wp:posOffset>
                </wp:positionH>
                <wp:positionV relativeFrom="paragraph">
                  <wp:posOffset>175895</wp:posOffset>
                </wp:positionV>
                <wp:extent cx="6264910" cy="586740"/>
                <wp:effectExtent l="0" t="0" r="21590" b="22860"/>
                <wp:wrapTopAndBottom/>
                <wp:docPr id="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586740"/>
                        </a:xfrm>
                        <a:prstGeom prst="rect">
                          <a:avLst/>
                        </a:prstGeom>
                        <a:ln w="6095">
                          <a:solidFill>
                            <a:srgbClr val="000000"/>
                          </a:solidFill>
                          <a:prstDash val="solid"/>
                        </a:ln>
                      </wps:spPr>
                      <wps:txbx>
                        <w:txbxContent>
                          <w:p w14:paraId="476B03C5" w14:textId="43A38CF5" w:rsidR="00B3791A" w:rsidRPr="00B3791A" w:rsidRDefault="000772BC" w:rsidP="00B3791A">
                            <w:pPr>
                              <w:spacing w:before="20" w:after="0" w:line="240" w:lineRule="auto"/>
                              <w:ind w:left="197" w:right="197"/>
                              <w:jc w:val="center"/>
                              <w:rPr>
                                <w:b/>
                              </w:rPr>
                            </w:pPr>
                            <w:r w:rsidRPr="000772BC">
                              <w:rPr>
                                <w:b/>
                              </w:rPr>
                              <w:t>lansare proiect</w:t>
                            </w:r>
                          </w:p>
                          <w:p w14:paraId="6F7C6F36" w14:textId="77777777" w:rsidR="00B3791A" w:rsidRPr="00B3791A" w:rsidRDefault="00B3791A" w:rsidP="00B3791A">
                            <w:pPr>
                              <w:spacing w:before="21" w:after="0" w:line="240" w:lineRule="auto"/>
                              <w:ind w:left="197" w:right="146"/>
                              <w:jc w:val="center"/>
                              <w:rPr>
                                <w:b/>
                              </w:rPr>
                            </w:pPr>
                            <w:r w:rsidRPr="00B3791A">
                              <w:rPr>
                                <w:b/>
                              </w:rPr>
                              <w:t>"INCLUZIV - Servicii de ocupare pentru tineri, inclusiv tineri NEET"</w:t>
                            </w:r>
                          </w:p>
                          <w:p w14:paraId="13C351DF" w14:textId="77777777" w:rsidR="00B3791A" w:rsidRPr="00B3791A" w:rsidRDefault="00B3791A" w:rsidP="00B3791A">
                            <w:pPr>
                              <w:spacing w:before="3" w:after="0" w:line="240" w:lineRule="auto"/>
                              <w:ind w:left="197" w:right="197"/>
                              <w:jc w:val="center"/>
                              <w:rPr>
                                <w:b/>
                              </w:rPr>
                            </w:pPr>
                            <w:r w:rsidRPr="00B3791A">
                              <w:rPr>
                                <w:b/>
                              </w:rPr>
                              <w:t>Cod</w:t>
                            </w:r>
                            <w:r w:rsidRPr="00B3791A">
                              <w:rPr>
                                <w:b/>
                                <w:spacing w:val="-6"/>
                              </w:rPr>
                              <w:t xml:space="preserve"> </w:t>
                            </w:r>
                            <w:r w:rsidRPr="00B3791A">
                              <w:rPr>
                                <w:b/>
                              </w:rPr>
                              <w:t>MySMIS:</w:t>
                            </w:r>
                            <w:r w:rsidRPr="00B3791A">
                              <w:rPr>
                                <w:b/>
                                <w:spacing w:val="-1"/>
                              </w:rPr>
                              <w:t xml:space="preserve"> </w:t>
                            </w:r>
                            <w:r w:rsidRPr="00B3791A">
                              <w:rPr>
                                <w:b/>
                                <w:spacing w:val="-2"/>
                              </w:rPr>
                              <w:t>337158</w:t>
                            </w:r>
                          </w:p>
                        </w:txbxContent>
                      </wps:txbx>
                      <wps:bodyPr wrap="square" lIns="0" tIns="0" rIns="0" bIns="0" rtlCol="0">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F0CB25" id="Textbox 6" o:spid="_x0000_s1029" type="#_x0000_t202" style="position:absolute;left:0;text-align:left;margin-left:51pt;margin-top:13.85pt;width:493.3pt;height:46.2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" filled="f" strokeweight=".16931mm">
                <v:path arrowok="t"/>
                <v:textbox inset="0,0,0,0">
                  <w:txbxContent>
                    <w:p w14:paraId="476B03C5" w14:textId="43A38CF5" w:rsidR="00B3791A" w:rsidRPr="00B3791A" w:rsidRDefault="000772BC" w:rsidP="00B3791A">
                      <w:pPr>
                        <w:spacing w:before="20" w:after="0" w:line="240" w:lineRule="auto"/>
                        <w:ind w:left="197" w:right="197"/>
                        <w:jc w:val="center"/>
                        <w:rPr>
                          <w:b/>
                        </w:rPr>
                      </w:pPr>
                      <w:r w:rsidRPr="000772BC">
                        <w:rPr>
                          <w:b/>
                        </w:rPr>
                        <w:t>lansare proiect</w:t>
                      </w:r>
                    </w:p>
                    <w:p w14:paraId="6F7C6F36" w14:textId="77777777" w:rsidR="00B3791A" w:rsidRPr="00B3791A" w:rsidRDefault="00B3791A" w:rsidP="00B3791A">
                      <w:pPr>
                        <w:spacing w:before="21" w:after="0" w:line="240" w:lineRule="auto"/>
                        <w:ind w:left="197" w:right="146"/>
                        <w:jc w:val="center"/>
                        <w:rPr>
                          <w:b/>
                        </w:rPr>
                      </w:pPr>
                      <w:r w:rsidRPr="00B3791A">
                        <w:rPr>
                          <w:b/>
                        </w:rPr>
                        <w:t>"INCLUZIV - Servicii de ocupare pentru tineri, inclusiv tineri NEET"</w:t>
                      </w:r>
                    </w:p>
                    <w:p w14:paraId="13C351DF" w14:textId="77777777" w:rsidR="00B3791A" w:rsidRPr="00B3791A" w:rsidRDefault="00B3791A" w:rsidP="00B3791A">
                      <w:pPr>
                        <w:spacing w:before="3" w:after="0" w:line="240" w:lineRule="auto"/>
                        <w:ind w:left="197" w:right="197"/>
                        <w:jc w:val="center"/>
                        <w:rPr>
                          <w:b/>
                        </w:rPr>
                      </w:pPr>
                      <w:r w:rsidRPr="00B3791A">
                        <w:rPr>
                          <w:b/>
                        </w:rPr>
                        <w:t>Cod</w:t>
                      </w:r>
                      <w:r w:rsidRPr="00B3791A">
                        <w:rPr>
                          <w:b/>
                          <w:spacing w:val="-6"/>
                        </w:rPr>
                        <w:t xml:space="preserve"> </w:t>
                      </w:r>
                      <w:r w:rsidRPr="00B3791A">
                        <w:rPr>
                          <w:b/>
                        </w:rPr>
                        <w:t>MySMIS:</w:t>
                      </w:r>
                      <w:r w:rsidRPr="00B3791A">
                        <w:rPr>
                          <w:b/>
                          <w:spacing w:val="-1"/>
                        </w:rPr>
                        <w:t xml:space="preserve"> </w:t>
                      </w:r>
                      <w:r w:rsidRPr="00B3791A">
                        <w:rPr>
                          <w:b/>
                          <w:spacing w:val="-2"/>
                        </w:rPr>
                        <w:t>337158</w:t>
                      </w:r>
                    </w:p>
                  </w:txbxContent>
                </v:textbox>
                <w10:wrap type="topAndBottom" anchorx="page"/>
              </v:shape>
            </w:pict>
          </mc:Fallback>
        </mc:AlternateContent>
      </w:r>
      <w:r w:rsidRPr="00F9797D">
        <w:rPr>
          <w:rFonts w:ascii="Times New Roman" w:eastAsia="Times New Roman" w:hAnsi="Times New Roman" w:cs="Times New Roman"/>
          <w:b/>
          <w:bCs/>
          <w:sz w:val="20"/>
          <w:szCs w:val="20"/>
        </w:rPr>
        <w:t>Iulie 2025</w:t>
      </w:r>
    </w:p>
    <w:p w14:paraId="3D797CC0" w14:textId="77777777" w:rsidR="00B3791A" w:rsidRPr="00B3791A" w:rsidRDefault="00B3791A" w:rsidP="00B3791A">
      <w:pPr>
        <w:widowControl w:val="0"/>
        <w:autoSpaceDE w:val="0"/>
        <w:autoSpaceDN w:val="0"/>
        <w:spacing w:after="0" w:line="229" w:lineRule="exact"/>
        <w:jc w:val="both"/>
        <w:rPr>
          <w:rFonts w:ascii="Times New Roman" w:eastAsia="Times New Roman" w:hAnsi="Times New Roman" w:cs="Times New Roman"/>
          <w:sz w:val="20"/>
        </w:rPr>
      </w:pPr>
    </w:p>
    <w:p w14:paraId="78B3982E" w14:textId="77777777"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sz w:val="20"/>
          <w:szCs w:val="20"/>
        </w:rPr>
      </w:pPr>
      <w:r w:rsidRPr="00B3791A">
        <w:rPr>
          <w:rFonts w:ascii="Times New Roman" w:eastAsia="Times New Roman" w:hAnsi="Times New Roman" w:cs="Times New Roman"/>
          <w:sz w:val="20"/>
          <w:szCs w:val="20"/>
        </w:rPr>
        <w:t>În data de 30.06.2025 a fost semnat contractul de finanțare aferent proiectului "INCLUZIV - Servicii de ocupare pentru tineri, inclusiv tineri NEET", ID 337158, cofinanțat de Uniunea Europeană prin Programul Educație și Ocupare 2021 – 2027, Prioritatea: P02 „Valorificarea potențialului tinerilor pe piața muncii (Ocuparea forței de muncă în rândul tinerilor)“.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Fondul Social European+, Acțiunea 2.a.2. Pregătirea şi furnizarea ofertei de servicii de formare/ocupare pentru tineri, inclusiv pentru tineri NEET, prin pachete integrate de măsuri active personalizate în funcție de profilul tinerilor, Apel de proiecte: PEO/440/PEO_P2/OP4/ESO4.1/PEO_A47 - Măsuri active de ocupare pentru tineri, inclusiv pentru tineri NEET - Regiuni mai putin dezvoltate.</w:t>
      </w:r>
    </w:p>
    <w:p w14:paraId="1CE21306" w14:textId="77777777"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sz w:val="20"/>
          <w:szCs w:val="20"/>
        </w:rPr>
      </w:pPr>
    </w:p>
    <w:p w14:paraId="28009FD4" w14:textId="702FF21B"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sz w:val="20"/>
          <w:szCs w:val="20"/>
        </w:rPr>
      </w:pPr>
      <w:r w:rsidRPr="00B3791A">
        <w:rPr>
          <w:rFonts w:ascii="Times New Roman" w:eastAsia="Times New Roman" w:hAnsi="Times New Roman" w:cs="Times New Roman"/>
          <w:sz w:val="20"/>
          <w:szCs w:val="20"/>
        </w:rPr>
        <w:t xml:space="preserve">Proiectul </w:t>
      </w:r>
      <w:r w:rsidRPr="00B3791A">
        <w:rPr>
          <w:rFonts w:ascii="Times New Roman" w:eastAsia="Times New Roman" w:hAnsi="Times New Roman" w:cs="Times New Roman"/>
          <w:b/>
          <w:sz w:val="20"/>
          <w:szCs w:val="20"/>
        </w:rPr>
        <w:t>"INCLUZIV - Servicii de ocupare pentru tineri, inclusiv tineri NEET"</w:t>
      </w:r>
      <w:r w:rsidRPr="00B3791A">
        <w:rPr>
          <w:rFonts w:ascii="Times New Roman" w:eastAsia="Times New Roman" w:hAnsi="Times New Roman" w:cs="Times New Roman"/>
          <w:i/>
          <w:sz w:val="20"/>
          <w:szCs w:val="20"/>
        </w:rPr>
        <w:t xml:space="preserve">, Cod </w:t>
      </w:r>
      <w:proofErr w:type="spellStart"/>
      <w:r w:rsidRPr="00B3791A">
        <w:rPr>
          <w:rFonts w:ascii="Times New Roman" w:eastAsia="Times New Roman" w:hAnsi="Times New Roman" w:cs="Times New Roman"/>
          <w:i/>
          <w:sz w:val="20"/>
          <w:szCs w:val="20"/>
        </w:rPr>
        <w:t>MySMIS</w:t>
      </w:r>
      <w:proofErr w:type="spellEnd"/>
      <w:r w:rsidRPr="00B3791A">
        <w:rPr>
          <w:rFonts w:ascii="Times New Roman" w:eastAsia="Times New Roman" w:hAnsi="Times New Roman" w:cs="Times New Roman"/>
          <w:i/>
          <w:sz w:val="20"/>
          <w:szCs w:val="20"/>
        </w:rPr>
        <w:t xml:space="preserve"> </w:t>
      </w:r>
      <w:r w:rsidRPr="00B3791A">
        <w:rPr>
          <w:rFonts w:ascii="Times New Roman" w:eastAsia="Times New Roman" w:hAnsi="Times New Roman" w:cs="Times New Roman"/>
          <w:b/>
          <w:i/>
          <w:sz w:val="20"/>
          <w:szCs w:val="20"/>
        </w:rPr>
        <w:t>337158</w:t>
      </w:r>
      <w:r w:rsidRPr="00B3791A">
        <w:rPr>
          <w:rFonts w:ascii="Times New Roman" w:eastAsia="Times New Roman" w:hAnsi="Times New Roman" w:cs="Times New Roman"/>
          <w:sz w:val="20"/>
          <w:szCs w:val="20"/>
        </w:rPr>
        <w:t xml:space="preserve">, este implementat de </w:t>
      </w:r>
      <w:r w:rsidRPr="00B3791A">
        <w:rPr>
          <w:rFonts w:ascii="Times New Roman" w:eastAsia="Times New Roman" w:hAnsi="Times New Roman" w:cs="Times New Roman"/>
          <w:b/>
          <w:sz w:val="20"/>
          <w:szCs w:val="20"/>
        </w:rPr>
        <w:t>GLOBAL COMMERCIUM DEVELOPMENT</w:t>
      </w:r>
      <w:r w:rsidRPr="00B3791A">
        <w:rPr>
          <w:rFonts w:ascii="Times New Roman" w:eastAsia="Times New Roman" w:hAnsi="Times New Roman" w:cs="Times New Roman"/>
          <w:b/>
          <w:spacing w:val="-10"/>
          <w:sz w:val="20"/>
          <w:szCs w:val="20"/>
        </w:rPr>
        <w:t xml:space="preserve"> </w:t>
      </w:r>
      <w:r w:rsidRPr="00B3791A">
        <w:rPr>
          <w:rFonts w:ascii="Times New Roman" w:eastAsia="Times New Roman" w:hAnsi="Times New Roman" w:cs="Times New Roman"/>
          <w:b/>
          <w:sz w:val="20"/>
          <w:szCs w:val="20"/>
        </w:rPr>
        <w:t>SRL</w:t>
      </w:r>
      <w:r w:rsidRPr="00B3791A">
        <w:rPr>
          <w:rFonts w:ascii="Times New Roman" w:eastAsia="Times New Roman" w:hAnsi="Times New Roman" w:cs="Times New Roman"/>
          <w:sz w:val="20"/>
          <w:szCs w:val="20"/>
        </w:rPr>
        <w:t>,</w:t>
      </w:r>
      <w:r w:rsidRPr="00B3791A">
        <w:rPr>
          <w:rFonts w:ascii="Times New Roman" w:eastAsia="Times New Roman" w:hAnsi="Times New Roman" w:cs="Times New Roman"/>
          <w:spacing w:val="-10"/>
          <w:sz w:val="20"/>
          <w:szCs w:val="20"/>
        </w:rPr>
        <w:t xml:space="preserve"> </w:t>
      </w:r>
      <w:r w:rsidRPr="00B3791A">
        <w:rPr>
          <w:rFonts w:ascii="Times New Roman" w:eastAsia="Times New Roman" w:hAnsi="Times New Roman" w:cs="Times New Roman"/>
          <w:sz w:val="20"/>
          <w:szCs w:val="20"/>
        </w:rPr>
        <w:t>în</w:t>
      </w:r>
      <w:r w:rsidRPr="00B3791A">
        <w:rPr>
          <w:rFonts w:ascii="Times New Roman" w:eastAsia="Times New Roman" w:hAnsi="Times New Roman" w:cs="Times New Roman"/>
          <w:spacing w:val="-9"/>
          <w:sz w:val="20"/>
          <w:szCs w:val="20"/>
        </w:rPr>
        <w:t xml:space="preserve"> </w:t>
      </w:r>
      <w:r w:rsidRPr="00B3791A">
        <w:rPr>
          <w:rFonts w:ascii="Times New Roman" w:eastAsia="Times New Roman" w:hAnsi="Times New Roman" w:cs="Times New Roman"/>
          <w:sz w:val="20"/>
          <w:szCs w:val="20"/>
        </w:rPr>
        <w:t>calitate</w:t>
      </w:r>
      <w:r w:rsidRPr="00B3791A">
        <w:rPr>
          <w:rFonts w:ascii="Times New Roman" w:eastAsia="Times New Roman" w:hAnsi="Times New Roman" w:cs="Times New Roman"/>
          <w:spacing w:val="-10"/>
          <w:sz w:val="20"/>
          <w:szCs w:val="20"/>
        </w:rPr>
        <w:t xml:space="preserve"> </w:t>
      </w:r>
      <w:r w:rsidRPr="00B3791A">
        <w:rPr>
          <w:rFonts w:ascii="Times New Roman" w:eastAsia="Times New Roman" w:hAnsi="Times New Roman" w:cs="Times New Roman"/>
          <w:sz w:val="20"/>
          <w:szCs w:val="20"/>
        </w:rPr>
        <w:t>de</w:t>
      </w:r>
      <w:r w:rsidRPr="00B3791A">
        <w:rPr>
          <w:rFonts w:ascii="Times New Roman" w:eastAsia="Times New Roman" w:hAnsi="Times New Roman" w:cs="Times New Roman"/>
          <w:spacing w:val="-10"/>
          <w:sz w:val="20"/>
          <w:szCs w:val="20"/>
        </w:rPr>
        <w:t xml:space="preserve"> </w:t>
      </w:r>
      <w:r w:rsidRPr="00B3791A">
        <w:rPr>
          <w:rFonts w:ascii="Times New Roman" w:eastAsia="Times New Roman" w:hAnsi="Times New Roman" w:cs="Times New Roman"/>
          <w:sz w:val="20"/>
          <w:szCs w:val="20"/>
        </w:rPr>
        <w:t>Beneficiar,</w:t>
      </w:r>
      <w:r w:rsidRPr="00B3791A">
        <w:rPr>
          <w:rFonts w:ascii="Times New Roman" w:eastAsia="Times New Roman" w:hAnsi="Times New Roman" w:cs="Times New Roman"/>
          <w:spacing w:val="-7"/>
          <w:sz w:val="20"/>
          <w:szCs w:val="20"/>
        </w:rPr>
        <w:t xml:space="preserve"> </w:t>
      </w:r>
      <w:r w:rsidRPr="00B3791A">
        <w:rPr>
          <w:rFonts w:ascii="Times New Roman" w:eastAsia="Times New Roman" w:hAnsi="Times New Roman" w:cs="Times New Roman"/>
          <w:sz w:val="20"/>
          <w:szCs w:val="20"/>
        </w:rPr>
        <w:t>în</w:t>
      </w:r>
      <w:r w:rsidRPr="00B3791A">
        <w:rPr>
          <w:rFonts w:ascii="Times New Roman" w:eastAsia="Times New Roman" w:hAnsi="Times New Roman" w:cs="Times New Roman"/>
          <w:spacing w:val="-9"/>
          <w:sz w:val="20"/>
          <w:szCs w:val="20"/>
        </w:rPr>
        <w:t xml:space="preserve"> </w:t>
      </w:r>
      <w:r w:rsidRPr="00B3791A">
        <w:rPr>
          <w:rFonts w:ascii="Times New Roman" w:eastAsia="Times New Roman" w:hAnsi="Times New Roman" w:cs="Times New Roman"/>
          <w:sz w:val="20"/>
          <w:szCs w:val="20"/>
        </w:rPr>
        <w:t>parteneriat</w:t>
      </w:r>
      <w:r w:rsidRPr="00B3791A">
        <w:rPr>
          <w:rFonts w:ascii="Times New Roman" w:eastAsia="Times New Roman" w:hAnsi="Times New Roman" w:cs="Times New Roman"/>
          <w:spacing w:val="-10"/>
          <w:sz w:val="20"/>
          <w:szCs w:val="20"/>
        </w:rPr>
        <w:t xml:space="preserve"> </w:t>
      </w:r>
      <w:r w:rsidRPr="00B3791A">
        <w:rPr>
          <w:rFonts w:ascii="Times New Roman" w:eastAsia="Times New Roman" w:hAnsi="Times New Roman" w:cs="Times New Roman"/>
          <w:sz w:val="20"/>
          <w:szCs w:val="20"/>
        </w:rPr>
        <w:t>cu</w:t>
      </w:r>
      <w:r w:rsidRPr="00B3791A">
        <w:rPr>
          <w:rFonts w:ascii="Times New Roman" w:eastAsia="Times New Roman" w:hAnsi="Times New Roman" w:cs="Times New Roman"/>
          <w:spacing w:val="-7"/>
          <w:sz w:val="20"/>
          <w:szCs w:val="20"/>
        </w:rPr>
        <w:t xml:space="preserve"> </w:t>
      </w:r>
      <w:r w:rsidRPr="00B3791A">
        <w:rPr>
          <w:rFonts w:ascii="Times New Roman" w:eastAsia="Times New Roman" w:hAnsi="Times New Roman" w:cs="Times New Roman"/>
          <w:b/>
          <w:sz w:val="20"/>
          <w:szCs w:val="20"/>
        </w:rPr>
        <w:t>Institutul Național de Cercetare-Dezvoltare în Informatică - ICI București</w:t>
      </w:r>
      <w:r w:rsidRPr="00B3791A">
        <w:rPr>
          <w:rFonts w:ascii="Times New Roman" w:eastAsia="Times New Roman" w:hAnsi="Times New Roman" w:cs="Times New Roman"/>
          <w:b/>
          <w:spacing w:val="-8"/>
          <w:sz w:val="20"/>
          <w:szCs w:val="20"/>
        </w:rPr>
        <w:t xml:space="preserve"> </w:t>
      </w:r>
      <w:r w:rsidRPr="00B3791A">
        <w:rPr>
          <w:rFonts w:ascii="Times New Roman" w:eastAsia="Times New Roman" w:hAnsi="Times New Roman" w:cs="Times New Roman"/>
          <w:sz w:val="20"/>
          <w:szCs w:val="20"/>
        </w:rPr>
        <w:t>și</w:t>
      </w:r>
      <w:r w:rsidRPr="00B3791A">
        <w:rPr>
          <w:rFonts w:ascii="Times New Roman" w:eastAsia="Times New Roman" w:hAnsi="Times New Roman" w:cs="Times New Roman"/>
          <w:spacing w:val="-8"/>
          <w:sz w:val="20"/>
          <w:szCs w:val="20"/>
        </w:rPr>
        <w:t xml:space="preserve"> </w:t>
      </w:r>
      <w:r w:rsidRPr="00B3791A">
        <w:rPr>
          <w:rFonts w:ascii="Times New Roman" w:eastAsia="Times New Roman" w:hAnsi="Times New Roman" w:cs="Times New Roman"/>
          <w:sz w:val="20"/>
          <w:szCs w:val="20"/>
        </w:rPr>
        <w:t>are</w:t>
      </w:r>
      <w:r w:rsidRPr="00B3791A">
        <w:rPr>
          <w:rFonts w:ascii="Times New Roman" w:eastAsia="Times New Roman" w:hAnsi="Times New Roman" w:cs="Times New Roman"/>
          <w:spacing w:val="-10"/>
          <w:sz w:val="20"/>
          <w:szCs w:val="20"/>
        </w:rPr>
        <w:t xml:space="preserve"> </w:t>
      </w:r>
      <w:r w:rsidRPr="00B3791A">
        <w:rPr>
          <w:rFonts w:ascii="Times New Roman" w:eastAsia="Times New Roman" w:hAnsi="Times New Roman" w:cs="Times New Roman"/>
          <w:sz w:val="20"/>
          <w:szCs w:val="20"/>
        </w:rPr>
        <w:t>ca</w:t>
      </w:r>
      <w:r w:rsidRPr="00B3791A">
        <w:rPr>
          <w:rFonts w:ascii="Times New Roman" w:eastAsia="Times New Roman" w:hAnsi="Times New Roman" w:cs="Times New Roman"/>
          <w:spacing w:val="-9"/>
          <w:sz w:val="20"/>
          <w:szCs w:val="20"/>
        </w:rPr>
        <w:t xml:space="preserve"> </w:t>
      </w:r>
      <w:r w:rsidRPr="00B3791A">
        <w:rPr>
          <w:rFonts w:ascii="Times New Roman" w:eastAsia="Times New Roman" w:hAnsi="Times New Roman" w:cs="Times New Roman"/>
          <w:sz w:val="20"/>
          <w:szCs w:val="20"/>
        </w:rPr>
        <w:t xml:space="preserve">obiectiv general </w:t>
      </w:r>
      <w:proofErr w:type="spellStart"/>
      <w:r w:rsidRPr="00B3791A">
        <w:rPr>
          <w:rFonts w:ascii="Times New Roman" w:eastAsia="Times New Roman" w:hAnsi="Times New Roman" w:cs="Times New Roman"/>
          <w:sz w:val="20"/>
          <w:szCs w:val="20"/>
          <w:lang w:val="en-US"/>
        </w:rPr>
        <w:t>dezvoltarea</w:t>
      </w:r>
      <w:proofErr w:type="spellEnd"/>
      <w:r w:rsidRPr="00B3791A">
        <w:rPr>
          <w:rFonts w:ascii="Times New Roman" w:eastAsia="Times New Roman" w:hAnsi="Times New Roman" w:cs="Times New Roman"/>
          <w:sz w:val="20"/>
          <w:szCs w:val="20"/>
          <w:lang w:val="en-US"/>
        </w:rPr>
        <w:t xml:space="preserve"> de </w:t>
      </w:r>
      <w:proofErr w:type="spellStart"/>
      <w:r w:rsidRPr="00B3791A">
        <w:rPr>
          <w:rFonts w:ascii="Times New Roman" w:eastAsia="Times New Roman" w:hAnsi="Times New Roman" w:cs="Times New Roman"/>
          <w:sz w:val="20"/>
          <w:szCs w:val="20"/>
          <w:lang w:val="en-US"/>
        </w:rPr>
        <w:t>măsuri</w:t>
      </w:r>
      <w:proofErr w:type="spellEnd"/>
      <w:r w:rsidRPr="00B3791A">
        <w:rPr>
          <w:rFonts w:ascii="Times New Roman" w:eastAsia="Times New Roman" w:hAnsi="Times New Roman" w:cs="Times New Roman"/>
          <w:sz w:val="20"/>
          <w:szCs w:val="20"/>
          <w:lang w:val="en-US"/>
        </w:rPr>
        <w:t xml:space="preserve"> active de </w:t>
      </w:r>
      <w:proofErr w:type="spellStart"/>
      <w:r w:rsidRPr="00B3791A">
        <w:rPr>
          <w:rFonts w:ascii="Times New Roman" w:eastAsia="Times New Roman" w:hAnsi="Times New Roman" w:cs="Times New Roman"/>
          <w:sz w:val="20"/>
          <w:szCs w:val="20"/>
          <w:lang w:val="en-US"/>
        </w:rPr>
        <w:t>ocupare</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pentru</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tineri</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inclusiv</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pentru</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tineri</w:t>
      </w:r>
      <w:proofErr w:type="spellEnd"/>
      <w:r w:rsidRPr="00B3791A">
        <w:rPr>
          <w:rFonts w:ascii="Times New Roman" w:eastAsia="Times New Roman" w:hAnsi="Times New Roman" w:cs="Times New Roman"/>
          <w:sz w:val="20"/>
          <w:szCs w:val="20"/>
          <w:lang w:val="en-US"/>
        </w:rPr>
        <w:t xml:space="preserve"> NEET, </w:t>
      </w:r>
      <w:proofErr w:type="spellStart"/>
      <w:r w:rsidRPr="00B3791A">
        <w:rPr>
          <w:rFonts w:ascii="Times New Roman" w:eastAsia="Times New Roman" w:hAnsi="Times New Roman" w:cs="Times New Roman"/>
          <w:sz w:val="20"/>
          <w:szCs w:val="20"/>
          <w:lang w:val="en-US"/>
        </w:rPr>
        <w:t>oferite</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în</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pachete</w:t>
      </w:r>
      <w:proofErr w:type="spellEnd"/>
      <w:r w:rsidRPr="00B3791A">
        <w:rPr>
          <w:rFonts w:ascii="Times New Roman" w:eastAsia="Times New Roman" w:hAnsi="Times New Roman" w:cs="Times New Roman"/>
          <w:sz w:val="20"/>
          <w:szCs w:val="20"/>
          <w:lang w:val="en-US"/>
        </w:rPr>
        <w:t xml:space="preserve"> de </w:t>
      </w:r>
      <w:proofErr w:type="spellStart"/>
      <w:r w:rsidRPr="00B3791A">
        <w:rPr>
          <w:rFonts w:ascii="Times New Roman" w:eastAsia="Times New Roman" w:hAnsi="Times New Roman" w:cs="Times New Roman"/>
          <w:sz w:val="20"/>
          <w:szCs w:val="20"/>
          <w:lang w:val="en-US"/>
        </w:rPr>
        <w:t>servicii</w:t>
      </w:r>
      <w:proofErr w:type="spellEnd"/>
      <w:r w:rsidRPr="00B3791A">
        <w:rPr>
          <w:rFonts w:ascii="Times New Roman" w:eastAsia="Times New Roman" w:hAnsi="Times New Roman" w:cs="Times New Roman"/>
          <w:sz w:val="20"/>
          <w:szCs w:val="20"/>
          <w:lang w:val="en-US"/>
        </w:rPr>
        <w:t xml:space="preserve"> integrate </w:t>
      </w:r>
      <w:proofErr w:type="spellStart"/>
      <w:r w:rsidRPr="00B3791A">
        <w:rPr>
          <w:rFonts w:ascii="Times New Roman" w:eastAsia="Times New Roman" w:hAnsi="Times New Roman" w:cs="Times New Roman"/>
          <w:sz w:val="20"/>
          <w:szCs w:val="20"/>
          <w:lang w:val="en-US"/>
        </w:rPr>
        <w:t>personalizate</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pentru</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stimularea</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ocupării</w:t>
      </w:r>
      <w:proofErr w:type="spellEnd"/>
      <w:r w:rsidRPr="00B3791A">
        <w:rPr>
          <w:rFonts w:ascii="Times New Roman" w:eastAsia="Times New Roman" w:hAnsi="Times New Roman" w:cs="Times New Roman"/>
          <w:sz w:val="20"/>
          <w:szCs w:val="20"/>
          <w:lang w:val="en-US"/>
        </w:rPr>
        <w:t xml:space="preserve"> a 278 </w:t>
      </w:r>
      <w:proofErr w:type="spellStart"/>
      <w:r w:rsidRPr="00B3791A">
        <w:rPr>
          <w:rFonts w:ascii="Times New Roman" w:eastAsia="Times New Roman" w:hAnsi="Times New Roman" w:cs="Times New Roman"/>
          <w:sz w:val="20"/>
          <w:szCs w:val="20"/>
          <w:lang w:val="en-US"/>
        </w:rPr>
        <w:t>tine</w:t>
      </w:r>
      <w:r w:rsidR="002548B3">
        <w:rPr>
          <w:rFonts w:ascii="Times New Roman" w:eastAsia="Times New Roman" w:hAnsi="Times New Roman" w:cs="Times New Roman"/>
          <w:sz w:val="20"/>
          <w:szCs w:val="20"/>
          <w:lang w:val="en-US"/>
        </w:rPr>
        <w:t>ri</w:t>
      </w:r>
      <w:proofErr w:type="spellEnd"/>
      <w:r w:rsidR="002548B3">
        <w:rPr>
          <w:rFonts w:ascii="Times New Roman" w:eastAsia="Times New Roman" w:hAnsi="Times New Roman" w:cs="Times New Roman"/>
          <w:sz w:val="20"/>
          <w:szCs w:val="20"/>
          <w:lang w:val="en-US"/>
        </w:rPr>
        <w:t xml:space="preserve"> sub 30 </w:t>
      </w:r>
      <w:proofErr w:type="spellStart"/>
      <w:r w:rsidR="002548B3">
        <w:rPr>
          <w:rFonts w:ascii="Times New Roman" w:eastAsia="Times New Roman" w:hAnsi="Times New Roman" w:cs="Times New Roman"/>
          <w:sz w:val="20"/>
          <w:szCs w:val="20"/>
          <w:lang w:val="en-US"/>
        </w:rPr>
        <w:t>ani</w:t>
      </w:r>
      <w:proofErr w:type="spellEnd"/>
      <w:r w:rsidR="002548B3">
        <w:rPr>
          <w:rFonts w:ascii="Times New Roman" w:eastAsia="Times New Roman" w:hAnsi="Times New Roman" w:cs="Times New Roman"/>
          <w:sz w:val="20"/>
          <w:szCs w:val="20"/>
          <w:lang w:val="en-US"/>
        </w:rPr>
        <w:t xml:space="preserve"> din </w:t>
      </w:r>
      <w:proofErr w:type="spellStart"/>
      <w:r w:rsidR="002548B3">
        <w:rPr>
          <w:rFonts w:ascii="Times New Roman" w:eastAsia="Times New Roman" w:hAnsi="Times New Roman" w:cs="Times New Roman"/>
          <w:sz w:val="20"/>
          <w:szCs w:val="20"/>
          <w:lang w:val="en-US"/>
        </w:rPr>
        <w:t>Regiunile</w:t>
      </w:r>
      <w:proofErr w:type="spellEnd"/>
      <w:r w:rsidR="002548B3">
        <w:rPr>
          <w:rFonts w:ascii="Times New Roman" w:eastAsia="Times New Roman" w:hAnsi="Times New Roman" w:cs="Times New Roman"/>
          <w:sz w:val="20"/>
          <w:szCs w:val="20"/>
          <w:lang w:val="en-US"/>
        </w:rPr>
        <w:t xml:space="preserve"> </w:t>
      </w:r>
      <w:proofErr w:type="spellStart"/>
      <w:r w:rsidR="002548B3">
        <w:rPr>
          <w:rFonts w:ascii="Times New Roman" w:eastAsia="Times New Roman" w:hAnsi="Times New Roman" w:cs="Times New Roman"/>
          <w:sz w:val="20"/>
          <w:szCs w:val="20"/>
          <w:lang w:val="en-US"/>
        </w:rPr>
        <w:t>Sud</w:t>
      </w:r>
      <w:r w:rsidR="00CF6EA0">
        <w:rPr>
          <w:rFonts w:ascii="Times New Roman" w:eastAsia="Times New Roman" w:hAnsi="Times New Roman" w:cs="Times New Roman"/>
          <w:sz w:val="20"/>
          <w:szCs w:val="20"/>
          <w:lang w:val="en-US"/>
        </w:rPr>
        <w:t>-</w:t>
      </w:r>
      <w:bookmarkStart w:id="0" w:name="_GoBack"/>
      <w:bookmarkEnd w:id="0"/>
      <w:r w:rsidRPr="00B3791A">
        <w:rPr>
          <w:rFonts w:ascii="Times New Roman" w:eastAsia="Times New Roman" w:hAnsi="Times New Roman" w:cs="Times New Roman"/>
          <w:sz w:val="20"/>
          <w:szCs w:val="20"/>
          <w:lang w:val="en-US"/>
        </w:rPr>
        <w:t>Muntenia</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și</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Sud</w:t>
      </w:r>
      <w:proofErr w:type="spellEnd"/>
      <w:r w:rsidRPr="00B3791A">
        <w:rPr>
          <w:rFonts w:ascii="Times New Roman" w:eastAsia="Times New Roman" w:hAnsi="Times New Roman" w:cs="Times New Roman"/>
          <w:sz w:val="20"/>
          <w:szCs w:val="20"/>
          <w:lang w:val="en-US"/>
        </w:rPr>
        <w:t xml:space="preserve">-Vest </w:t>
      </w:r>
      <w:proofErr w:type="spellStart"/>
      <w:r w:rsidRPr="00B3791A">
        <w:rPr>
          <w:rFonts w:ascii="Times New Roman" w:eastAsia="Times New Roman" w:hAnsi="Times New Roman" w:cs="Times New Roman"/>
          <w:sz w:val="20"/>
          <w:szCs w:val="20"/>
          <w:lang w:val="en-US"/>
        </w:rPr>
        <w:t>Oltenia</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în</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vederea</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îmbunătățirii</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accesului</w:t>
      </w:r>
      <w:proofErr w:type="spellEnd"/>
      <w:r w:rsidRPr="00B3791A">
        <w:rPr>
          <w:rFonts w:ascii="Times New Roman" w:eastAsia="Times New Roman" w:hAnsi="Times New Roman" w:cs="Times New Roman"/>
          <w:sz w:val="20"/>
          <w:szCs w:val="20"/>
          <w:lang w:val="en-US"/>
        </w:rPr>
        <w:t xml:space="preserve"> la </w:t>
      </w:r>
      <w:proofErr w:type="spellStart"/>
      <w:r w:rsidRPr="00B3791A">
        <w:rPr>
          <w:rFonts w:ascii="Times New Roman" w:eastAsia="Times New Roman" w:hAnsi="Times New Roman" w:cs="Times New Roman"/>
          <w:sz w:val="20"/>
          <w:szCs w:val="20"/>
          <w:lang w:val="en-US"/>
        </w:rPr>
        <w:t>piața</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muncii</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și</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susținerii</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promovării</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echității</w:t>
      </w:r>
      <w:proofErr w:type="spellEnd"/>
      <w:r w:rsidRPr="00B3791A">
        <w:rPr>
          <w:rFonts w:ascii="Times New Roman" w:eastAsia="Times New Roman" w:hAnsi="Times New Roman" w:cs="Times New Roman"/>
          <w:sz w:val="20"/>
          <w:szCs w:val="20"/>
          <w:lang w:val="en-US"/>
        </w:rPr>
        <w:t xml:space="preserve"> </w:t>
      </w:r>
      <w:proofErr w:type="spellStart"/>
      <w:r w:rsidRPr="00B3791A">
        <w:rPr>
          <w:rFonts w:ascii="Times New Roman" w:eastAsia="Times New Roman" w:hAnsi="Times New Roman" w:cs="Times New Roman"/>
          <w:sz w:val="20"/>
          <w:szCs w:val="20"/>
          <w:lang w:val="en-US"/>
        </w:rPr>
        <w:t>sociale</w:t>
      </w:r>
      <w:proofErr w:type="spellEnd"/>
      <w:r w:rsidRPr="00B3791A">
        <w:rPr>
          <w:rFonts w:ascii="Times New Roman" w:eastAsia="Times New Roman" w:hAnsi="Times New Roman" w:cs="Times New Roman"/>
          <w:sz w:val="20"/>
          <w:szCs w:val="20"/>
          <w:lang w:val="en-US"/>
        </w:rPr>
        <w:t>.</w:t>
      </w:r>
    </w:p>
    <w:p w14:paraId="3B0048E7" w14:textId="77777777"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sz w:val="20"/>
          <w:szCs w:val="20"/>
        </w:rPr>
      </w:pPr>
    </w:p>
    <w:p w14:paraId="14F9AB4D" w14:textId="32A8A0F6"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b/>
          <w:spacing w:val="-2"/>
          <w:sz w:val="20"/>
          <w:szCs w:val="20"/>
        </w:rPr>
      </w:pPr>
      <w:r w:rsidRPr="00B3791A">
        <w:rPr>
          <w:rFonts w:ascii="Times New Roman" w:eastAsia="Times New Roman" w:hAnsi="Times New Roman" w:cs="Times New Roman"/>
          <w:b/>
          <w:sz w:val="20"/>
          <w:szCs w:val="20"/>
        </w:rPr>
        <w:t>Perioada</w:t>
      </w:r>
      <w:r w:rsidRPr="00B3791A">
        <w:rPr>
          <w:rFonts w:ascii="Times New Roman" w:eastAsia="Times New Roman" w:hAnsi="Times New Roman" w:cs="Times New Roman"/>
          <w:b/>
          <w:spacing w:val="-5"/>
          <w:sz w:val="20"/>
          <w:szCs w:val="20"/>
        </w:rPr>
        <w:t xml:space="preserve"> </w:t>
      </w:r>
      <w:r w:rsidRPr="00B3791A">
        <w:rPr>
          <w:rFonts w:ascii="Times New Roman" w:eastAsia="Times New Roman" w:hAnsi="Times New Roman" w:cs="Times New Roman"/>
          <w:b/>
          <w:sz w:val="20"/>
          <w:szCs w:val="20"/>
        </w:rPr>
        <w:t>de</w:t>
      </w:r>
      <w:r w:rsidRPr="00B3791A">
        <w:rPr>
          <w:rFonts w:ascii="Times New Roman" w:eastAsia="Times New Roman" w:hAnsi="Times New Roman" w:cs="Times New Roman"/>
          <w:b/>
          <w:spacing w:val="-5"/>
          <w:sz w:val="20"/>
          <w:szCs w:val="20"/>
        </w:rPr>
        <w:t xml:space="preserve"> </w:t>
      </w:r>
      <w:r w:rsidRPr="00B3791A">
        <w:rPr>
          <w:rFonts w:ascii="Times New Roman" w:eastAsia="Times New Roman" w:hAnsi="Times New Roman" w:cs="Times New Roman"/>
          <w:b/>
          <w:sz w:val="20"/>
          <w:szCs w:val="20"/>
        </w:rPr>
        <w:t>implementare:</w:t>
      </w:r>
      <w:r w:rsidRPr="00B3791A">
        <w:rPr>
          <w:rFonts w:ascii="Times New Roman" w:eastAsia="Times New Roman" w:hAnsi="Times New Roman" w:cs="Times New Roman"/>
          <w:b/>
          <w:spacing w:val="-7"/>
          <w:sz w:val="20"/>
          <w:szCs w:val="20"/>
        </w:rPr>
        <w:t xml:space="preserve"> </w:t>
      </w:r>
      <w:r w:rsidR="00413804">
        <w:rPr>
          <w:rFonts w:ascii="Times New Roman" w:eastAsia="Times New Roman" w:hAnsi="Times New Roman" w:cs="Times New Roman"/>
          <w:b/>
          <w:sz w:val="20"/>
          <w:szCs w:val="20"/>
        </w:rPr>
        <w:t>01.07.2025</w:t>
      </w:r>
      <w:r w:rsidRPr="00B3791A">
        <w:rPr>
          <w:rFonts w:ascii="Times New Roman" w:eastAsia="Times New Roman" w:hAnsi="Times New Roman" w:cs="Times New Roman"/>
          <w:b/>
          <w:spacing w:val="-3"/>
          <w:sz w:val="20"/>
          <w:szCs w:val="20"/>
        </w:rPr>
        <w:t xml:space="preserve"> </w:t>
      </w:r>
      <w:r w:rsidRPr="00B3791A">
        <w:rPr>
          <w:rFonts w:ascii="Times New Roman" w:eastAsia="Times New Roman" w:hAnsi="Times New Roman" w:cs="Times New Roman"/>
          <w:b/>
          <w:sz w:val="20"/>
          <w:szCs w:val="20"/>
        </w:rPr>
        <w:t>–</w:t>
      </w:r>
      <w:r w:rsidRPr="00B3791A">
        <w:rPr>
          <w:rFonts w:ascii="Times New Roman" w:eastAsia="Times New Roman" w:hAnsi="Times New Roman" w:cs="Times New Roman"/>
          <w:b/>
          <w:spacing w:val="-6"/>
          <w:sz w:val="20"/>
          <w:szCs w:val="20"/>
        </w:rPr>
        <w:t xml:space="preserve"> </w:t>
      </w:r>
      <w:r w:rsidRPr="00B3791A">
        <w:rPr>
          <w:rFonts w:ascii="Times New Roman" w:eastAsia="Times New Roman" w:hAnsi="Times New Roman" w:cs="Times New Roman"/>
          <w:b/>
          <w:sz w:val="20"/>
          <w:szCs w:val="20"/>
        </w:rPr>
        <w:t>31.12.2027</w:t>
      </w:r>
      <w:r w:rsidRPr="00B3791A">
        <w:rPr>
          <w:rFonts w:ascii="Times New Roman" w:eastAsia="Times New Roman" w:hAnsi="Times New Roman" w:cs="Times New Roman"/>
          <w:b/>
          <w:spacing w:val="-4"/>
          <w:sz w:val="20"/>
          <w:szCs w:val="20"/>
        </w:rPr>
        <w:t xml:space="preserve"> </w:t>
      </w:r>
      <w:r w:rsidRPr="00B3791A">
        <w:rPr>
          <w:rFonts w:ascii="Times New Roman" w:eastAsia="Times New Roman" w:hAnsi="Times New Roman" w:cs="Times New Roman"/>
          <w:b/>
          <w:sz w:val="20"/>
          <w:szCs w:val="20"/>
        </w:rPr>
        <w:t>(30</w:t>
      </w:r>
      <w:r w:rsidRPr="00B3791A">
        <w:rPr>
          <w:rFonts w:ascii="Times New Roman" w:eastAsia="Times New Roman" w:hAnsi="Times New Roman" w:cs="Times New Roman"/>
          <w:b/>
          <w:spacing w:val="-5"/>
          <w:sz w:val="20"/>
          <w:szCs w:val="20"/>
        </w:rPr>
        <w:t xml:space="preserve"> </w:t>
      </w:r>
      <w:r w:rsidRPr="00B3791A">
        <w:rPr>
          <w:rFonts w:ascii="Times New Roman" w:eastAsia="Times New Roman" w:hAnsi="Times New Roman" w:cs="Times New Roman"/>
          <w:b/>
          <w:sz w:val="20"/>
          <w:szCs w:val="20"/>
        </w:rPr>
        <w:t>de</w:t>
      </w:r>
      <w:r w:rsidRPr="00B3791A">
        <w:rPr>
          <w:rFonts w:ascii="Times New Roman" w:eastAsia="Times New Roman" w:hAnsi="Times New Roman" w:cs="Times New Roman"/>
          <w:b/>
          <w:spacing w:val="-5"/>
          <w:sz w:val="20"/>
          <w:szCs w:val="20"/>
        </w:rPr>
        <w:t xml:space="preserve"> </w:t>
      </w:r>
      <w:r w:rsidRPr="00B3791A">
        <w:rPr>
          <w:rFonts w:ascii="Times New Roman" w:eastAsia="Times New Roman" w:hAnsi="Times New Roman" w:cs="Times New Roman"/>
          <w:b/>
          <w:spacing w:val="-2"/>
          <w:sz w:val="20"/>
          <w:szCs w:val="20"/>
        </w:rPr>
        <w:t>luni).</w:t>
      </w:r>
    </w:p>
    <w:p w14:paraId="492D533B" w14:textId="77777777"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b/>
          <w:spacing w:val="-2"/>
          <w:sz w:val="20"/>
          <w:szCs w:val="20"/>
        </w:rPr>
      </w:pPr>
    </w:p>
    <w:p w14:paraId="6ADEE95B" w14:textId="1437EAE4"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sz w:val="20"/>
          <w:szCs w:val="20"/>
        </w:rPr>
      </w:pPr>
      <w:r w:rsidRPr="00B3791A">
        <w:rPr>
          <w:rFonts w:ascii="Times New Roman" w:eastAsia="Times New Roman" w:hAnsi="Times New Roman" w:cs="Times New Roman"/>
          <w:b/>
          <w:sz w:val="20"/>
          <w:szCs w:val="20"/>
        </w:rPr>
        <w:t>Valoarea</w:t>
      </w:r>
      <w:r w:rsidRPr="00B3791A">
        <w:rPr>
          <w:rFonts w:ascii="Times New Roman" w:eastAsia="Times New Roman" w:hAnsi="Times New Roman" w:cs="Times New Roman"/>
          <w:b/>
          <w:spacing w:val="-2"/>
          <w:sz w:val="20"/>
          <w:szCs w:val="20"/>
        </w:rPr>
        <w:t xml:space="preserve"> </w:t>
      </w:r>
      <w:r w:rsidRPr="00B3791A">
        <w:rPr>
          <w:rFonts w:ascii="Times New Roman" w:eastAsia="Times New Roman" w:hAnsi="Times New Roman" w:cs="Times New Roman"/>
          <w:b/>
          <w:sz w:val="20"/>
          <w:szCs w:val="20"/>
        </w:rPr>
        <w:t>eligibilă</w:t>
      </w:r>
      <w:r w:rsidRPr="00B3791A">
        <w:rPr>
          <w:rFonts w:ascii="Times New Roman" w:eastAsia="Times New Roman" w:hAnsi="Times New Roman" w:cs="Times New Roman"/>
          <w:b/>
          <w:spacing w:val="-2"/>
          <w:sz w:val="20"/>
          <w:szCs w:val="20"/>
        </w:rPr>
        <w:t xml:space="preserve"> </w:t>
      </w:r>
      <w:r w:rsidRPr="00B3791A">
        <w:rPr>
          <w:rFonts w:ascii="Times New Roman" w:eastAsia="Times New Roman" w:hAnsi="Times New Roman" w:cs="Times New Roman"/>
          <w:b/>
          <w:sz w:val="20"/>
          <w:szCs w:val="20"/>
        </w:rPr>
        <w:t>totală</w:t>
      </w:r>
      <w:r w:rsidRPr="00B3791A">
        <w:rPr>
          <w:rFonts w:ascii="Times New Roman" w:eastAsia="Times New Roman" w:hAnsi="Times New Roman" w:cs="Times New Roman"/>
          <w:sz w:val="20"/>
          <w:szCs w:val="20"/>
        </w:rPr>
        <w:t>:</w:t>
      </w:r>
      <w:r w:rsidRPr="00B3791A">
        <w:rPr>
          <w:rFonts w:ascii="Times New Roman" w:eastAsia="Times New Roman" w:hAnsi="Times New Roman" w:cs="Times New Roman"/>
          <w:spacing w:val="-5"/>
          <w:sz w:val="20"/>
          <w:szCs w:val="20"/>
        </w:rPr>
        <w:t xml:space="preserve"> </w:t>
      </w:r>
      <w:r w:rsidRPr="00B3791A">
        <w:rPr>
          <w:rFonts w:ascii="Times New Roman" w:eastAsia="Times New Roman" w:hAnsi="Times New Roman" w:cs="Times New Roman"/>
          <w:sz w:val="20"/>
          <w:szCs w:val="20"/>
        </w:rPr>
        <w:t>4.976.</w:t>
      </w:r>
      <w:r w:rsidR="00CF6EA0">
        <w:rPr>
          <w:rFonts w:ascii="Times New Roman" w:eastAsia="Times New Roman" w:hAnsi="Times New Roman" w:cs="Times New Roman"/>
          <w:sz w:val="20"/>
          <w:szCs w:val="20"/>
        </w:rPr>
        <w:t>181</w:t>
      </w:r>
      <w:r w:rsidRPr="00B3791A">
        <w:rPr>
          <w:rFonts w:ascii="Times New Roman" w:eastAsia="Times New Roman" w:hAnsi="Times New Roman" w:cs="Times New Roman"/>
          <w:sz w:val="20"/>
          <w:szCs w:val="20"/>
        </w:rPr>
        <w:t>,97 LEI,</w:t>
      </w:r>
      <w:r w:rsidRPr="00B3791A">
        <w:rPr>
          <w:rFonts w:ascii="Times New Roman" w:eastAsia="Times New Roman" w:hAnsi="Times New Roman" w:cs="Times New Roman"/>
          <w:spacing w:val="-4"/>
          <w:sz w:val="20"/>
          <w:szCs w:val="20"/>
        </w:rPr>
        <w:t xml:space="preserve"> </w:t>
      </w:r>
      <w:r w:rsidRPr="00B3791A">
        <w:rPr>
          <w:rFonts w:ascii="Times New Roman" w:eastAsia="Times New Roman" w:hAnsi="Times New Roman" w:cs="Times New Roman"/>
          <w:sz w:val="20"/>
          <w:szCs w:val="20"/>
        </w:rPr>
        <w:t>din</w:t>
      </w:r>
      <w:r w:rsidRPr="00B3791A">
        <w:rPr>
          <w:rFonts w:ascii="Times New Roman" w:eastAsia="Times New Roman" w:hAnsi="Times New Roman" w:cs="Times New Roman"/>
          <w:spacing w:val="-2"/>
          <w:sz w:val="20"/>
          <w:szCs w:val="20"/>
        </w:rPr>
        <w:t xml:space="preserve"> </w:t>
      </w:r>
      <w:r w:rsidRPr="00B3791A">
        <w:rPr>
          <w:rFonts w:ascii="Times New Roman" w:eastAsia="Times New Roman" w:hAnsi="Times New Roman" w:cs="Times New Roman"/>
          <w:sz w:val="20"/>
          <w:szCs w:val="20"/>
        </w:rPr>
        <w:t>care</w:t>
      </w:r>
      <w:r w:rsidRPr="00B3791A">
        <w:rPr>
          <w:rFonts w:ascii="Times New Roman" w:eastAsia="Times New Roman" w:hAnsi="Times New Roman" w:cs="Times New Roman"/>
          <w:spacing w:val="-1"/>
          <w:sz w:val="20"/>
          <w:szCs w:val="20"/>
        </w:rPr>
        <w:t xml:space="preserve"> </w:t>
      </w:r>
      <w:r w:rsidRPr="00B3791A">
        <w:rPr>
          <w:rFonts w:ascii="Times New Roman" w:eastAsia="Times New Roman" w:hAnsi="Times New Roman" w:cs="Times New Roman"/>
          <w:sz w:val="20"/>
          <w:szCs w:val="20"/>
        </w:rPr>
        <w:t>4.077.727,66</w:t>
      </w:r>
      <w:r w:rsidR="00CF6EA0">
        <w:rPr>
          <w:rFonts w:ascii="Times New Roman" w:eastAsia="Times New Roman" w:hAnsi="Times New Roman" w:cs="Times New Roman"/>
          <w:sz w:val="20"/>
          <w:szCs w:val="20"/>
        </w:rPr>
        <w:t xml:space="preserve"> </w:t>
      </w:r>
      <w:r w:rsidRPr="00B3791A">
        <w:rPr>
          <w:rFonts w:ascii="Times New Roman" w:eastAsia="Times New Roman" w:hAnsi="Times New Roman" w:cs="Times New Roman"/>
          <w:sz w:val="20"/>
          <w:szCs w:val="20"/>
        </w:rPr>
        <w:t>LEI</w:t>
      </w:r>
      <w:r w:rsidRPr="00B3791A">
        <w:rPr>
          <w:rFonts w:ascii="Times New Roman" w:eastAsia="Times New Roman" w:hAnsi="Times New Roman" w:cs="Times New Roman"/>
          <w:spacing w:val="-2"/>
          <w:sz w:val="20"/>
          <w:szCs w:val="20"/>
        </w:rPr>
        <w:t xml:space="preserve"> </w:t>
      </w:r>
      <w:r w:rsidRPr="00B3791A">
        <w:rPr>
          <w:rFonts w:ascii="Times New Roman" w:eastAsia="Times New Roman" w:hAnsi="Times New Roman" w:cs="Times New Roman"/>
          <w:sz w:val="20"/>
          <w:szCs w:val="20"/>
        </w:rPr>
        <w:t>reprezintă</w:t>
      </w:r>
      <w:r w:rsidRPr="00B3791A">
        <w:rPr>
          <w:rFonts w:ascii="Times New Roman" w:eastAsia="Times New Roman" w:hAnsi="Times New Roman" w:cs="Times New Roman"/>
          <w:spacing w:val="-3"/>
          <w:sz w:val="20"/>
          <w:szCs w:val="20"/>
        </w:rPr>
        <w:t xml:space="preserve"> </w:t>
      </w:r>
      <w:r w:rsidRPr="00B3791A">
        <w:rPr>
          <w:rFonts w:ascii="Times New Roman" w:eastAsia="Times New Roman" w:hAnsi="Times New Roman" w:cs="Times New Roman"/>
          <w:sz w:val="20"/>
          <w:szCs w:val="20"/>
        </w:rPr>
        <w:t>valoarea</w:t>
      </w:r>
      <w:r w:rsidRPr="00B3791A">
        <w:rPr>
          <w:rFonts w:ascii="Times New Roman" w:eastAsia="Times New Roman" w:hAnsi="Times New Roman" w:cs="Times New Roman"/>
          <w:spacing w:val="-2"/>
          <w:sz w:val="20"/>
          <w:szCs w:val="20"/>
        </w:rPr>
        <w:t xml:space="preserve"> </w:t>
      </w:r>
      <w:r w:rsidRPr="00B3791A">
        <w:rPr>
          <w:rFonts w:ascii="Times New Roman" w:eastAsia="Times New Roman" w:hAnsi="Times New Roman" w:cs="Times New Roman"/>
          <w:sz w:val="20"/>
          <w:szCs w:val="20"/>
        </w:rPr>
        <w:t>eligibilă</w:t>
      </w:r>
      <w:r w:rsidRPr="00B3791A">
        <w:rPr>
          <w:rFonts w:ascii="Times New Roman" w:eastAsia="Times New Roman" w:hAnsi="Times New Roman" w:cs="Times New Roman"/>
          <w:spacing w:val="-3"/>
          <w:sz w:val="20"/>
          <w:szCs w:val="20"/>
        </w:rPr>
        <w:t xml:space="preserve"> </w:t>
      </w:r>
      <w:r w:rsidRPr="00B3791A">
        <w:rPr>
          <w:rFonts w:ascii="Times New Roman" w:eastAsia="Times New Roman" w:hAnsi="Times New Roman" w:cs="Times New Roman"/>
          <w:sz w:val="20"/>
          <w:szCs w:val="20"/>
        </w:rPr>
        <w:t>nerambursabilă din FSE+, 691.617,49 LEI reprezintă valoarea eligibilă nerambursabilă din bugetul național și 206.836,82 LEI reprezintă cofinanțarea parteneriatului.</w:t>
      </w:r>
    </w:p>
    <w:p w14:paraId="04AB299F" w14:textId="77777777"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b/>
          <w:sz w:val="20"/>
          <w:szCs w:val="20"/>
        </w:rPr>
      </w:pPr>
    </w:p>
    <w:p w14:paraId="3568590F" w14:textId="55D54376"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sz w:val="20"/>
          <w:szCs w:val="20"/>
        </w:rPr>
      </w:pPr>
      <w:r w:rsidRPr="00B3791A">
        <w:rPr>
          <w:rFonts w:ascii="Times New Roman" w:eastAsia="Times New Roman" w:hAnsi="Times New Roman" w:cs="Times New Roman"/>
          <w:b/>
          <w:sz w:val="20"/>
          <w:szCs w:val="20"/>
        </w:rPr>
        <w:t xml:space="preserve">Obiectivul general al proiectului: </w:t>
      </w:r>
      <w:r w:rsidRPr="00B3791A">
        <w:rPr>
          <w:rFonts w:ascii="Times New Roman" w:eastAsia="Times New Roman" w:hAnsi="Times New Roman" w:cs="Times New Roman"/>
          <w:sz w:val="20"/>
          <w:szCs w:val="20"/>
        </w:rPr>
        <w:t>dezvoltarea de măsuri active de ocupare pentru tineri, inclusiv pentru tineri NEET, oferite în pachete de servicii integrate personalizate pentru stimularea ocupării a 278 tineri sub 30 ani din Regiunile Sud Muntenia și Sud-Vest Oltenia, în vederea îmbunătățirii accesului la piața muncii și susținerii promovării echității sociale.</w:t>
      </w:r>
    </w:p>
    <w:p w14:paraId="7F2D52F0" w14:textId="77777777"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b/>
          <w:sz w:val="20"/>
          <w:szCs w:val="20"/>
        </w:rPr>
      </w:pPr>
    </w:p>
    <w:p w14:paraId="08D3ADC3" w14:textId="0E7FBF29"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sz w:val="20"/>
          <w:szCs w:val="20"/>
        </w:rPr>
      </w:pPr>
      <w:r w:rsidRPr="00B3791A">
        <w:rPr>
          <w:rFonts w:ascii="Times New Roman" w:eastAsia="Times New Roman" w:hAnsi="Times New Roman" w:cs="Times New Roman"/>
          <w:b/>
          <w:sz w:val="20"/>
          <w:szCs w:val="20"/>
        </w:rPr>
        <w:t>Grupul țintă</w:t>
      </w:r>
      <w:r w:rsidR="002F3CDA">
        <w:rPr>
          <w:rFonts w:ascii="Times New Roman" w:eastAsia="Times New Roman" w:hAnsi="Times New Roman" w:cs="Times New Roman"/>
          <w:b/>
          <w:sz w:val="20"/>
          <w:szCs w:val="20"/>
        </w:rPr>
        <w:t>:</w:t>
      </w:r>
      <w:r w:rsidRPr="00B3791A">
        <w:rPr>
          <w:rFonts w:ascii="Times New Roman" w:eastAsia="Times New Roman" w:hAnsi="Times New Roman" w:cs="Times New Roman"/>
          <w:b/>
          <w:sz w:val="20"/>
          <w:szCs w:val="20"/>
        </w:rPr>
        <w:t xml:space="preserve"> </w:t>
      </w:r>
      <w:r w:rsidRPr="00B3791A">
        <w:rPr>
          <w:rFonts w:ascii="Times New Roman" w:eastAsia="Times New Roman" w:hAnsi="Times New Roman" w:cs="Times New Roman"/>
          <w:sz w:val="20"/>
          <w:szCs w:val="20"/>
        </w:rPr>
        <w:t>278 de tineri, cu vârste cuprinse între 18 și 30 de ani, cu domiciliul stabil în România, în unul dintre județele din regiunile Sud-Muntenia și Sud-Vest Oltenia, atât din mediul urban, cât și din cel rural, conform legislației în vigoare. Aceștia fac parte din următoarele categorii: persoane inactive, tineri NEET și persoane aflate în căutarea unui loc de muncă.</w:t>
      </w:r>
    </w:p>
    <w:p w14:paraId="3BBDCCF5" w14:textId="77777777"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b/>
          <w:sz w:val="20"/>
          <w:szCs w:val="20"/>
        </w:rPr>
      </w:pPr>
    </w:p>
    <w:p w14:paraId="7B6CB8E7" w14:textId="77777777" w:rsidR="00B3791A" w:rsidRPr="00B3791A" w:rsidRDefault="00B3791A" w:rsidP="00B3791A">
      <w:pPr>
        <w:widowControl w:val="0"/>
        <w:autoSpaceDE w:val="0"/>
        <w:autoSpaceDN w:val="0"/>
        <w:spacing w:after="0" w:line="240" w:lineRule="auto"/>
        <w:ind w:left="140"/>
        <w:jc w:val="both"/>
        <w:rPr>
          <w:rFonts w:ascii="Times New Roman" w:eastAsia="Times New Roman" w:hAnsi="Times New Roman" w:cs="Times New Roman"/>
          <w:sz w:val="20"/>
          <w:szCs w:val="20"/>
          <w:u w:val="single"/>
        </w:rPr>
      </w:pPr>
      <w:r w:rsidRPr="00B3791A">
        <w:rPr>
          <w:rFonts w:ascii="Times New Roman" w:eastAsia="Times New Roman" w:hAnsi="Times New Roman" w:cs="Times New Roman"/>
          <w:b/>
          <w:sz w:val="20"/>
          <w:szCs w:val="20"/>
          <w:u w:val="single"/>
        </w:rPr>
        <w:t>Beneficiar proiect: GLOBAL COMMERCIUM DEVELOPMENT</w:t>
      </w:r>
    </w:p>
    <w:p w14:paraId="14FE7752" w14:textId="61878842" w:rsidR="00B3791A" w:rsidRPr="00B3791A" w:rsidRDefault="00B3791A" w:rsidP="00B3791A">
      <w:pPr>
        <w:widowControl w:val="0"/>
        <w:autoSpaceDE w:val="0"/>
        <w:autoSpaceDN w:val="0"/>
        <w:spacing w:before="1" w:after="0" w:line="240" w:lineRule="auto"/>
        <w:ind w:left="140"/>
        <w:rPr>
          <w:rFonts w:ascii="Times New Roman" w:eastAsia="Times New Roman" w:hAnsi="Times New Roman" w:cs="Times New Roman"/>
          <w:sz w:val="20"/>
          <w:szCs w:val="20"/>
        </w:rPr>
      </w:pPr>
      <w:r w:rsidRPr="00B3791A">
        <w:rPr>
          <w:rFonts w:ascii="Times New Roman" w:eastAsia="Times New Roman" w:hAnsi="Times New Roman" w:cs="Times New Roman"/>
          <w:b/>
          <w:sz w:val="20"/>
          <w:szCs w:val="20"/>
        </w:rPr>
        <w:t>Date</w:t>
      </w:r>
      <w:r w:rsidRPr="00B3791A">
        <w:rPr>
          <w:rFonts w:ascii="Times New Roman" w:eastAsia="Times New Roman" w:hAnsi="Times New Roman" w:cs="Times New Roman"/>
          <w:b/>
          <w:spacing w:val="-4"/>
          <w:sz w:val="20"/>
          <w:szCs w:val="20"/>
        </w:rPr>
        <w:t xml:space="preserve"> </w:t>
      </w:r>
      <w:r w:rsidRPr="00B3791A">
        <w:rPr>
          <w:rFonts w:ascii="Times New Roman" w:eastAsia="Times New Roman" w:hAnsi="Times New Roman" w:cs="Times New Roman"/>
          <w:b/>
          <w:sz w:val="20"/>
          <w:szCs w:val="20"/>
        </w:rPr>
        <w:t>contact:</w:t>
      </w:r>
      <w:r w:rsidRPr="00B3791A">
        <w:rPr>
          <w:rFonts w:ascii="Times New Roman" w:eastAsia="Times New Roman" w:hAnsi="Times New Roman" w:cs="Times New Roman"/>
          <w:b/>
          <w:spacing w:val="-3"/>
          <w:sz w:val="20"/>
          <w:szCs w:val="20"/>
        </w:rPr>
        <w:t xml:space="preserve"> </w:t>
      </w:r>
      <w:r w:rsidRPr="00B3791A">
        <w:rPr>
          <w:rFonts w:ascii="Times New Roman" w:eastAsia="Times New Roman" w:hAnsi="Times New Roman" w:cs="Times New Roman"/>
          <w:sz w:val="20"/>
          <w:szCs w:val="20"/>
        </w:rPr>
        <w:t>București,</w:t>
      </w:r>
      <w:r w:rsidRPr="00B3791A">
        <w:rPr>
          <w:rFonts w:ascii="Times New Roman" w:eastAsia="Times New Roman" w:hAnsi="Times New Roman" w:cs="Times New Roman"/>
          <w:spacing w:val="-3"/>
          <w:sz w:val="20"/>
          <w:szCs w:val="20"/>
        </w:rPr>
        <w:t xml:space="preserve"> </w:t>
      </w:r>
      <w:r w:rsidRPr="00B3791A">
        <w:rPr>
          <w:rFonts w:ascii="Times New Roman" w:eastAsia="Times New Roman" w:hAnsi="Times New Roman" w:cs="Times New Roman"/>
          <w:sz w:val="20"/>
          <w:szCs w:val="20"/>
        </w:rPr>
        <w:t>Str.</w:t>
      </w:r>
      <w:r w:rsidRPr="00B3791A">
        <w:rPr>
          <w:rFonts w:ascii="Times New Roman" w:eastAsia="Times New Roman" w:hAnsi="Times New Roman" w:cs="Times New Roman"/>
          <w:spacing w:val="-4"/>
          <w:sz w:val="20"/>
          <w:szCs w:val="20"/>
        </w:rPr>
        <w:t xml:space="preserve"> </w:t>
      </w:r>
      <w:r w:rsidRPr="00B3791A">
        <w:rPr>
          <w:rFonts w:ascii="Times New Roman" w:eastAsia="Times New Roman" w:hAnsi="Times New Roman" w:cs="Times New Roman"/>
          <w:sz w:val="20"/>
          <w:szCs w:val="20"/>
        </w:rPr>
        <w:t>Clucerului</w:t>
      </w:r>
      <w:r w:rsidRPr="00B3791A">
        <w:rPr>
          <w:rFonts w:ascii="Times New Roman" w:eastAsia="Times New Roman" w:hAnsi="Times New Roman" w:cs="Times New Roman"/>
          <w:spacing w:val="-5"/>
          <w:sz w:val="20"/>
          <w:szCs w:val="20"/>
        </w:rPr>
        <w:t xml:space="preserve"> </w:t>
      </w:r>
      <w:r w:rsidRPr="00B3791A">
        <w:rPr>
          <w:rFonts w:ascii="Times New Roman" w:eastAsia="Times New Roman" w:hAnsi="Times New Roman" w:cs="Times New Roman"/>
          <w:sz w:val="20"/>
          <w:szCs w:val="20"/>
        </w:rPr>
        <w:t>nr.55,</w:t>
      </w:r>
      <w:r w:rsidRPr="00B3791A">
        <w:rPr>
          <w:rFonts w:ascii="Times New Roman" w:eastAsia="Times New Roman" w:hAnsi="Times New Roman" w:cs="Times New Roman"/>
          <w:spacing w:val="-4"/>
          <w:sz w:val="20"/>
          <w:szCs w:val="20"/>
        </w:rPr>
        <w:t xml:space="preserve"> </w:t>
      </w:r>
      <w:r w:rsidRPr="00B3791A">
        <w:rPr>
          <w:rFonts w:ascii="Times New Roman" w:eastAsia="Times New Roman" w:hAnsi="Times New Roman" w:cs="Times New Roman"/>
          <w:sz w:val="20"/>
          <w:szCs w:val="20"/>
        </w:rPr>
        <w:t>etaj</w:t>
      </w:r>
      <w:r w:rsidRPr="00B3791A">
        <w:rPr>
          <w:rFonts w:ascii="Times New Roman" w:eastAsia="Times New Roman" w:hAnsi="Times New Roman" w:cs="Times New Roman"/>
          <w:spacing w:val="-4"/>
          <w:sz w:val="20"/>
          <w:szCs w:val="20"/>
        </w:rPr>
        <w:t xml:space="preserve"> </w:t>
      </w:r>
      <w:r w:rsidRPr="00B3791A">
        <w:rPr>
          <w:rFonts w:ascii="Times New Roman" w:eastAsia="Times New Roman" w:hAnsi="Times New Roman" w:cs="Times New Roman"/>
          <w:sz w:val="20"/>
          <w:szCs w:val="20"/>
        </w:rPr>
        <w:t>3,</w:t>
      </w:r>
      <w:r w:rsidRPr="00B3791A">
        <w:rPr>
          <w:rFonts w:ascii="Times New Roman" w:eastAsia="Times New Roman" w:hAnsi="Times New Roman" w:cs="Times New Roman"/>
          <w:spacing w:val="-4"/>
          <w:sz w:val="20"/>
          <w:szCs w:val="20"/>
        </w:rPr>
        <w:t xml:space="preserve"> </w:t>
      </w:r>
      <w:r w:rsidRPr="00B3791A">
        <w:rPr>
          <w:rFonts w:ascii="Times New Roman" w:eastAsia="Times New Roman" w:hAnsi="Times New Roman" w:cs="Times New Roman"/>
          <w:sz w:val="20"/>
          <w:szCs w:val="20"/>
        </w:rPr>
        <w:t>ap.</w:t>
      </w:r>
      <w:r w:rsidRPr="00B3791A">
        <w:rPr>
          <w:rFonts w:ascii="Times New Roman" w:eastAsia="Times New Roman" w:hAnsi="Times New Roman" w:cs="Times New Roman"/>
          <w:spacing w:val="-1"/>
          <w:sz w:val="20"/>
          <w:szCs w:val="20"/>
        </w:rPr>
        <w:t xml:space="preserve"> </w:t>
      </w:r>
      <w:r w:rsidRPr="00B3791A">
        <w:rPr>
          <w:rFonts w:ascii="Times New Roman" w:eastAsia="Times New Roman" w:hAnsi="Times New Roman" w:cs="Times New Roman"/>
          <w:sz w:val="20"/>
          <w:szCs w:val="20"/>
        </w:rPr>
        <w:t>7-9,</w:t>
      </w:r>
      <w:r w:rsidRPr="00B3791A">
        <w:rPr>
          <w:rFonts w:ascii="Times New Roman" w:eastAsia="Times New Roman" w:hAnsi="Times New Roman" w:cs="Times New Roman"/>
          <w:spacing w:val="-6"/>
          <w:sz w:val="20"/>
          <w:szCs w:val="20"/>
        </w:rPr>
        <w:t xml:space="preserve"> </w:t>
      </w:r>
      <w:r w:rsidRPr="00B3791A">
        <w:rPr>
          <w:rFonts w:ascii="Times New Roman" w:eastAsia="Times New Roman" w:hAnsi="Times New Roman" w:cs="Times New Roman"/>
          <w:sz w:val="20"/>
          <w:szCs w:val="20"/>
        </w:rPr>
        <w:t>sector</w:t>
      </w:r>
      <w:r w:rsidRPr="00B3791A">
        <w:rPr>
          <w:rFonts w:ascii="Times New Roman" w:eastAsia="Times New Roman" w:hAnsi="Times New Roman" w:cs="Times New Roman"/>
          <w:spacing w:val="-4"/>
          <w:sz w:val="20"/>
          <w:szCs w:val="20"/>
        </w:rPr>
        <w:t xml:space="preserve"> </w:t>
      </w:r>
      <w:r w:rsidRPr="00B3791A">
        <w:rPr>
          <w:rFonts w:ascii="Times New Roman" w:eastAsia="Times New Roman" w:hAnsi="Times New Roman" w:cs="Times New Roman"/>
          <w:sz w:val="20"/>
          <w:szCs w:val="20"/>
        </w:rPr>
        <w:t>1,</w:t>
      </w:r>
      <w:r w:rsidRPr="00B3791A">
        <w:rPr>
          <w:rFonts w:ascii="Times New Roman" w:eastAsia="Times New Roman" w:hAnsi="Times New Roman" w:cs="Times New Roman"/>
          <w:spacing w:val="-3"/>
          <w:sz w:val="20"/>
          <w:szCs w:val="20"/>
        </w:rPr>
        <w:t xml:space="preserve"> </w:t>
      </w:r>
      <w:r w:rsidRPr="00B3791A">
        <w:rPr>
          <w:rFonts w:ascii="Times New Roman" w:eastAsia="Times New Roman" w:hAnsi="Times New Roman" w:cs="Times New Roman"/>
          <w:sz w:val="20"/>
          <w:szCs w:val="20"/>
        </w:rPr>
        <w:t>cod</w:t>
      </w:r>
      <w:r w:rsidRPr="00B3791A">
        <w:rPr>
          <w:rFonts w:ascii="Times New Roman" w:eastAsia="Times New Roman" w:hAnsi="Times New Roman" w:cs="Times New Roman"/>
          <w:spacing w:val="-5"/>
          <w:sz w:val="20"/>
          <w:szCs w:val="20"/>
        </w:rPr>
        <w:t xml:space="preserve"> </w:t>
      </w:r>
      <w:r w:rsidRPr="00B3791A">
        <w:rPr>
          <w:rFonts w:ascii="Times New Roman" w:eastAsia="Times New Roman" w:hAnsi="Times New Roman" w:cs="Times New Roman"/>
          <w:sz w:val="20"/>
          <w:szCs w:val="20"/>
        </w:rPr>
        <w:t>poștal</w:t>
      </w:r>
      <w:r w:rsidRPr="00B3791A">
        <w:rPr>
          <w:rFonts w:ascii="Times New Roman" w:eastAsia="Times New Roman" w:hAnsi="Times New Roman" w:cs="Times New Roman"/>
          <w:spacing w:val="-4"/>
          <w:sz w:val="20"/>
          <w:szCs w:val="20"/>
        </w:rPr>
        <w:t xml:space="preserve"> </w:t>
      </w:r>
      <w:r w:rsidR="001C29E5">
        <w:rPr>
          <w:rFonts w:ascii="Times New Roman" w:eastAsia="Times New Roman" w:hAnsi="Times New Roman" w:cs="Times New Roman"/>
          <w:spacing w:val="-2"/>
          <w:sz w:val="20"/>
          <w:szCs w:val="20"/>
        </w:rPr>
        <w:t>011364</w:t>
      </w:r>
    </w:p>
    <w:p w14:paraId="013452F2" w14:textId="56294B78" w:rsidR="00B3791A" w:rsidRPr="00B3791A" w:rsidRDefault="00B3791A" w:rsidP="00B3791A">
      <w:pPr>
        <w:widowControl w:val="0"/>
        <w:autoSpaceDE w:val="0"/>
        <w:autoSpaceDN w:val="0"/>
        <w:spacing w:before="1" w:after="0" w:line="240" w:lineRule="auto"/>
        <w:ind w:left="140"/>
        <w:rPr>
          <w:rFonts w:ascii="Times New Roman" w:eastAsia="Times New Roman" w:hAnsi="Times New Roman" w:cs="Times New Roman"/>
          <w:sz w:val="20"/>
          <w:szCs w:val="20"/>
        </w:rPr>
      </w:pPr>
      <w:r w:rsidRPr="00B3791A">
        <w:rPr>
          <w:rFonts w:ascii="Times New Roman" w:eastAsia="Times New Roman" w:hAnsi="Times New Roman" w:cs="Times New Roman"/>
          <w:b/>
          <w:sz w:val="20"/>
          <w:szCs w:val="20"/>
        </w:rPr>
        <w:t>Website:</w:t>
      </w:r>
      <w:r w:rsidRPr="00B3791A">
        <w:rPr>
          <w:rFonts w:ascii="Times New Roman" w:eastAsia="Times New Roman" w:hAnsi="Times New Roman" w:cs="Times New Roman"/>
          <w:b/>
          <w:spacing w:val="-7"/>
          <w:sz w:val="20"/>
          <w:szCs w:val="20"/>
        </w:rPr>
        <w:t xml:space="preserve"> </w:t>
      </w:r>
      <w:r w:rsidR="00591433">
        <w:rPr>
          <w:rFonts w:ascii="Times New Roman" w:eastAsia="Times New Roman" w:hAnsi="Times New Roman" w:cs="Times New Roman"/>
          <w:b/>
          <w:color w:val="2F5496" w:themeColor="accent1" w:themeShade="BF"/>
          <w:spacing w:val="-2"/>
          <w:sz w:val="20"/>
          <w:szCs w:val="20"/>
        </w:rPr>
        <w:t>https://globalcommercium.ro/</w:t>
      </w:r>
    </w:p>
    <w:p w14:paraId="4F5EAC56" w14:textId="77777777" w:rsidR="00B3791A" w:rsidRPr="00591433" w:rsidRDefault="00B3791A" w:rsidP="00B3791A">
      <w:pPr>
        <w:widowControl w:val="0"/>
        <w:autoSpaceDE w:val="0"/>
        <w:autoSpaceDN w:val="0"/>
        <w:spacing w:after="0" w:line="240" w:lineRule="auto"/>
        <w:ind w:left="140"/>
        <w:rPr>
          <w:rFonts w:ascii="Times New Roman" w:eastAsia="Times New Roman" w:hAnsi="Times New Roman" w:cs="Times New Roman"/>
          <w:color w:val="2F5496" w:themeColor="accent1" w:themeShade="BF"/>
          <w:sz w:val="20"/>
          <w:szCs w:val="20"/>
        </w:rPr>
      </w:pPr>
      <w:r w:rsidRPr="00B3791A">
        <w:rPr>
          <w:rFonts w:ascii="Times New Roman" w:eastAsia="Times New Roman" w:hAnsi="Times New Roman" w:cs="Times New Roman"/>
          <w:b/>
          <w:sz w:val="20"/>
          <w:szCs w:val="20"/>
        </w:rPr>
        <w:t>Adresa</w:t>
      </w:r>
      <w:r w:rsidRPr="00B3791A">
        <w:rPr>
          <w:rFonts w:ascii="Times New Roman" w:eastAsia="Times New Roman" w:hAnsi="Times New Roman" w:cs="Times New Roman"/>
          <w:b/>
          <w:spacing w:val="-4"/>
          <w:sz w:val="20"/>
          <w:szCs w:val="20"/>
        </w:rPr>
        <w:t xml:space="preserve"> </w:t>
      </w:r>
      <w:r w:rsidRPr="00B3791A">
        <w:rPr>
          <w:rFonts w:ascii="Times New Roman" w:eastAsia="Times New Roman" w:hAnsi="Times New Roman" w:cs="Times New Roman"/>
          <w:b/>
          <w:sz w:val="20"/>
          <w:szCs w:val="20"/>
        </w:rPr>
        <w:t>de</w:t>
      </w:r>
      <w:r w:rsidRPr="00B3791A">
        <w:rPr>
          <w:rFonts w:ascii="Times New Roman" w:eastAsia="Times New Roman" w:hAnsi="Times New Roman" w:cs="Times New Roman"/>
          <w:b/>
          <w:spacing w:val="-5"/>
          <w:sz w:val="20"/>
          <w:szCs w:val="20"/>
        </w:rPr>
        <w:t xml:space="preserve"> </w:t>
      </w:r>
      <w:r w:rsidRPr="00B3791A">
        <w:rPr>
          <w:rFonts w:ascii="Times New Roman" w:eastAsia="Times New Roman" w:hAnsi="Times New Roman" w:cs="Times New Roman"/>
          <w:b/>
          <w:sz w:val="20"/>
          <w:szCs w:val="20"/>
        </w:rPr>
        <w:t>e-mail:</w:t>
      </w:r>
      <w:r w:rsidRPr="00B3791A">
        <w:rPr>
          <w:rFonts w:ascii="Times New Roman" w:eastAsia="Times New Roman" w:hAnsi="Times New Roman" w:cs="Times New Roman"/>
          <w:b/>
          <w:spacing w:val="-3"/>
          <w:sz w:val="20"/>
          <w:szCs w:val="20"/>
        </w:rPr>
        <w:t xml:space="preserve"> </w:t>
      </w:r>
      <w:hyperlink r:id="rId10">
        <w:r w:rsidRPr="00591433">
          <w:rPr>
            <w:rFonts w:ascii="Times New Roman" w:eastAsia="Times New Roman" w:hAnsi="Times New Roman" w:cs="Times New Roman"/>
            <w:b/>
            <w:color w:val="2F5496" w:themeColor="accent1" w:themeShade="BF"/>
            <w:spacing w:val="-2"/>
            <w:sz w:val="20"/>
            <w:szCs w:val="20"/>
          </w:rPr>
          <w:t>info@globalcommercium.ro</w:t>
        </w:r>
      </w:hyperlink>
    </w:p>
    <w:p w14:paraId="42368966" w14:textId="77777777" w:rsidR="00DE1D1A" w:rsidRDefault="00DE1D1A" w:rsidP="00B3791A">
      <w:pPr>
        <w:widowControl w:val="0"/>
        <w:autoSpaceDE w:val="0"/>
        <w:autoSpaceDN w:val="0"/>
        <w:spacing w:after="0" w:line="240" w:lineRule="auto"/>
        <w:ind w:left="140"/>
        <w:rPr>
          <w:rFonts w:ascii="Times New Roman" w:eastAsia="Times New Roman" w:hAnsi="Times New Roman" w:cs="Times New Roman"/>
          <w:b/>
          <w:sz w:val="20"/>
          <w:szCs w:val="20"/>
        </w:rPr>
      </w:pPr>
    </w:p>
    <w:p w14:paraId="627CE5DD" w14:textId="2C4084E1" w:rsidR="00B3791A" w:rsidRPr="00B3791A" w:rsidRDefault="00B3791A" w:rsidP="00B3791A">
      <w:pPr>
        <w:widowControl w:val="0"/>
        <w:autoSpaceDE w:val="0"/>
        <w:autoSpaceDN w:val="0"/>
        <w:spacing w:after="0" w:line="240" w:lineRule="auto"/>
        <w:ind w:left="140"/>
        <w:rPr>
          <w:rFonts w:ascii="Times New Roman" w:eastAsia="Times New Roman" w:hAnsi="Times New Roman" w:cs="Times New Roman"/>
          <w:spacing w:val="-2"/>
          <w:sz w:val="20"/>
          <w:szCs w:val="20"/>
          <w:u w:val="single"/>
        </w:rPr>
      </w:pPr>
      <w:r w:rsidRPr="00B3791A">
        <w:rPr>
          <w:rFonts w:ascii="Times New Roman" w:eastAsia="Times New Roman" w:hAnsi="Times New Roman" w:cs="Times New Roman"/>
          <w:b/>
          <w:sz w:val="20"/>
          <w:szCs w:val="20"/>
          <w:u w:val="single"/>
        </w:rPr>
        <w:t>Partener proiect: Institutul Național de Cercetare-Dezvoltare în Informatică - ICI București</w:t>
      </w:r>
    </w:p>
    <w:p w14:paraId="6C8B2FCA" w14:textId="72A6D709" w:rsidR="00B3791A" w:rsidRPr="00B3791A" w:rsidRDefault="00B3791A" w:rsidP="00B3791A">
      <w:pPr>
        <w:widowControl w:val="0"/>
        <w:autoSpaceDE w:val="0"/>
        <w:autoSpaceDN w:val="0"/>
        <w:spacing w:before="1" w:after="0" w:line="240" w:lineRule="auto"/>
        <w:ind w:left="140"/>
        <w:rPr>
          <w:rFonts w:ascii="Times New Roman" w:eastAsia="Times New Roman" w:hAnsi="Times New Roman" w:cs="Times New Roman"/>
          <w:sz w:val="20"/>
          <w:szCs w:val="20"/>
        </w:rPr>
      </w:pPr>
      <w:r w:rsidRPr="00B3791A">
        <w:rPr>
          <w:rFonts w:ascii="Times New Roman" w:eastAsia="Times New Roman" w:hAnsi="Times New Roman" w:cs="Times New Roman"/>
          <w:b/>
          <w:sz w:val="20"/>
          <w:szCs w:val="20"/>
        </w:rPr>
        <w:t>Date</w:t>
      </w:r>
      <w:r w:rsidRPr="00B3791A">
        <w:rPr>
          <w:rFonts w:ascii="Times New Roman" w:eastAsia="Times New Roman" w:hAnsi="Times New Roman" w:cs="Times New Roman"/>
          <w:b/>
          <w:spacing w:val="-4"/>
          <w:sz w:val="20"/>
          <w:szCs w:val="20"/>
        </w:rPr>
        <w:t xml:space="preserve"> </w:t>
      </w:r>
      <w:r w:rsidRPr="00B3791A">
        <w:rPr>
          <w:rFonts w:ascii="Times New Roman" w:eastAsia="Times New Roman" w:hAnsi="Times New Roman" w:cs="Times New Roman"/>
          <w:b/>
          <w:sz w:val="20"/>
          <w:szCs w:val="20"/>
        </w:rPr>
        <w:t>contact:</w:t>
      </w:r>
      <w:r w:rsidRPr="00B3791A">
        <w:rPr>
          <w:rFonts w:ascii="Times New Roman" w:eastAsia="Times New Roman" w:hAnsi="Times New Roman" w:cs="Times New Roman"/>
          <w:b/>
          <w:spacing w:val="-3"/>
          <w:sz w:val="20"/>
          <w:szCs w:val="20"/>
        </w:rPr>
        <w:t xml:space="preserve"> </w:t>
      </w:r>
      <w:r w:rsidRPr="00B3791A">
        <w:rPr>
          <w:rFonts w:ascii="Times New Roman" w:eastAsia="Times New Roman" w:hAnsi="Times New Roman" w:cs="Times New Roman"/>
          <w:sz w:val="20"/>
          <w:szCs w:val="20"/>
        </w:rPr>
        <w:t>București,</w:t>
      </w:r>
      <w:r w:rsidRPr="00B3791A">
        <w:rPr>
          <w:rFonts w:ascii="Times New Roman" w:eastAsia="Times New Roman" w:hAnsi="Times New Roman" w:cs="Times New Roman"/>
          <w:spacing w:val="-3"/>
          <w:sz w:val="20"/>
          <w:szCs w:val="20"/>
        </w:rPr>
        <w:t xml:space="preserve"> </w:t>
      </w:r>
      <w:r w:rsidRPr="00B3791A">
        <w:rPr>
          <w:rFonts w:ascii="Times New Roman" w:eastAsia="Times New Roman" w:hAnsi="Times New Roman" w:cs="Times New Roman"/>
          <w:sz w:val="20"/>
          <w:szCs w:val="20"/>
        </w:rPr>
        <w:t>B-dul Mareșal Averescu</w:t>
      </w:r>
      <w:r w:rsidRPr="00B3791A">
        <w:rPr>
          <w:rFonts w:ascii="Times New Roman" w:eastAsia="Times New Roman" w:hAnsi="Times New Roman" w:cs="Times New Roman"/>
          <w:spacing w:val="-5"/>
          <w:sz w:val="20"/>
          <w:szCs w:val="20"/>
        </w:rPr>
        <w:t xml:space="preserve"> </w:t>
      </w:r>
      <w:r w:rsidRPr="00B3791A">
        <w:rPr>
          <w:rFonts w:ascii="Times New Roman" w:eastAsia="Times New Roman" w:hAnsi="Times New Roman" w:cs="Times New Roman"/>
          <w:sz w:val="20"/>
          <w:szCs w:val="20"/>
        </w:rPr>
        <w:t>nr.8-10,</w:t>
      </w:r>
      <w:r w:rsidRPr="00B3791A">
        <w:rPr>
          <w:rFonts w:ascii="Times New Roman" w:eastAsia="Times New Roman" w:hAnsi="Times New Roman" w:cs="Times New Roman"/>
          <w:spacing w:val="-6"/>
          <w:sz w:val="20"/>
          <w:szCs w:val="20"/>
        </w:rPr>
        <w:t xml:space="preserve"> </w:t>
      </w:r>
      <w:r w:rsidRPr="00B3791A">
        <w:rPr>
          <w:rFonts w:ascii="Times New Roman" w:eastAsia="Times New Roman" w:hAnsi="Times New Roman" w:cs="Times New Roman"/>
          <w:sz w:val="20"/>
          <w:szCs w:val="20"/>
        </w:rPr>
        <w:t>sector</w:t>
      </w:r>
      <w:r w:rsidRPr="00B3791A">
        <w:rPr>
          <w:rFonts w:ascii="Times New Roman" w:eastAsia="Times New Roman" w:hAnsi="Times New Roman" w:cs="Times New Roman"/>
          <w:spacing w:val="-4"/>
          <w:sz w:val="20"/>
          <w:szCs w:val="20"/>
        </w:rPr>
        <w:t xml:space="preserve"> </w:t>
      </w:r>
      <w:r w:rsidRPr="00B3791A">
        <w:rPr>
          <w:rFonts w:ascii="Times New Roman" w:eastAsia="Times New Roman" w:hAnsi="Times New Roman" w:cs="Times New Roman"/>
          <w:sz w:val="20"/>
          <w:szCs w:val="20"/>
        </w:rPr>
        <w:t>1,</w:t>
      </w:r>
      <w:r w:rsidRPr="00B3791A">
        <w:rPr>
          <w:rFonts w:ascii="Times New Roman" w:eastAsia="Times New Roman" w:hAnsi="Times New Roman" w:cs="Times New Roman"/>
          <w:spacing w:val="-3"/>
          <w:sz w:val="20"/>
          <w:szCs w:val="20"/>
        </w:rPr>
        <w:t xml:space="preserve"> </w:t>
      </w:r>
      <w:r w:rsidRPr="00B3791A">
        <w:rPr>
          <w:rFonts w:ascii="Times New Roman" w:eastAsia="Times New Roman" w:hAnsi="Times New Roman" w:cs="Times New Roman"/>
          <w:sz w:val="20"/>
          <w:szCs w:val="20"/>
        </w:rPr>
        <w:t>cod</w:t>
      </w:r>
      <w:r w:rsidRPr="00B3791A">
        <w:rPr>
          <w:rFonts w:ascii="Times New Roman" w:eastAsia="Times New Roman" w:hAnsi="Times New Roman" w:cs="Times New Roman"/>
          <w:spacing w:val="-5"/>
          <w:sz w:val="20"/>
          <w:szCs w:val="20"/>
        </w:rPr>
        <w:t xml:space="preserve"> </w:t>
      </w:r>
      <w:r w:rsidRPr="00B3791A">
        <w:rPr>
          <w:rFonts w:ascii="Times New Roman" w:eastAsia="Times New Roman" w:hAnsi="Times New Roman" w:cs="Times New Roman"/>
          <w:sz w:val="20"/>
          <w:szCs w:val="20"/>
        </w:rPr>
        <w:t>poștal</w:t>
      </w:r>
      <w:r w:rsidRPr="00B3791A">
        <w:rPr>
          <w:rFonts w:ascii="Times New Roman" w:eastAsia="Times New Roman" w:hAnsi="Times New Roman" w:cs="Times New Roman"/>
          <w:spacing w:val="-4"/>
          <w:sz w:val="20"/>
          <w:szCs w:val="20"/>
        </w:rPr>
        <w:t xml:space="preserve"> </w:t>
      </w:r>
      <w:r w:rsidR="001C29E5">
        <w:rPr>
          <w:rFonts w:ascii="Times New Roman" w:eastAsia="Times New Roman" w:hAnsi="Times New Roman" w:cs="Times New Roman"/>
          <w:spacing w:val="-2"/>
          <w:sz w:val="20"/>
          <w:szCs w:val="20"/>
        </w:rPr>
        <w:t>011455</w:t>
      </w:r>
    </w:p>
    <w:p w14:paraId="32B556CA" w14:textId="49134F99" w:rsidR="00B3791A" w:rsidRPr="00B3791A" w:rsidRDefault="00B3791A" w:rsidP="00B3791A">
      <w:pPr>
        <w:widowControl w:val="0"/>
        <w:autoSpaceDE w:val="0"/>
        <w:autoSpaceDN w:val="0"/>
        <w:spacing w:before="1" w:after="0" w:line="240" w:lineRule="auto"/>
        <w:ind w:left="140"/>
        <w:rPr>
          <w:rFonts w:ascii="Times New Roman" w:eastAsia="Times New Roman" w:hAnsi="Times New Roman" w:cs="Times New Roman"/>
          <w:sz w:val="20"/>
          <w:szCs w:val="20"/>
        </w:rPr>
      </w:pPr>
      <w:r w:rsidRPr="00B3791A">
        <w:rPr>
          <w:rFonts w:ascii="Times New Roman" w:eastAsia="Times New Roman" w:hAnsi="Times New Roman" w:cs="Times New Roman"/>
          <w:b/>
          <w:sz w:val="20"/>
          <w:szCs w:val="20"/>
        </w:rPr>
        <w:t>Website:</w:t>
      </w:r>
      <w:r w:rsidR="00591433">
        <w:rPr>
          <w:rFonts w:ascii="Times New Roman" w:eastAsia="Times New Roman" w:hAnsi="Times New Roman" w:cs="Times New Roman"/>
          <w:b/>
          <w:spacing w:val="-7"/>
          <w:sz w:val="20"/>
          <w:szCs w:val="20"/>
        </w:rPr>
        <w:t xml:space="preserve"> </w:t>
      </w:r>
      <w:r w:rsidR="0052181A" w:rsidRPr="0052181A">
        <w:rPr>
          <w:rFonts w:ascii="Times New Roman" w:eastAsia="Times New Roman" w:hAnsi="Times New Roman" w:cs="Times New Roman"/>
          <w:b/>
          <w:color w:val="2F5496" w:themeColor="accent1" w:themeShade="BF"/>
          <w:spacing w:val="-7"/>
          <w:sz w:val="20"/>
          <w:szCs w:val="20"/>
        </w:rPr>
        <w:t>https://cursuri.ici.ro/proiecte</w:t>
      </w:r>
    </w:p>
    <w:p w14:paraId="0D581DA0" w14:textId="5B432082" w:rsidR="000577F8" w:rsidRDefault="00B3791A" w:rsidP="00B3791A">
      <w:pPr>
        <w:widowControl w:val="0"/>
        <w:autoSpaceDE w:val="0"/>
        <w:autoSpaceDN w:val="0"/>
        <w:spacing w:after="0" w:line="240" w:lineRule="auto"/>
        <w:ind w:left="140"/>
        <w:rPr>
          <w:rFonts w:ascii="Times New Roman" w:eastAsia="Times New Roman" w:hAnsi="Times New Roman" w:cs="Times New Roman"/>
          <w:color w:val="0462C1"/>
          <w:spacing w:val="-2"/>
          <w:sz w:val="20"/>
          <w:szCs w:val="20"/>
          <w:u w:val="single" w:color="0462C1"/>
        </w:rPr>
      </w:pPr>
      <w:r w:rsidRPr="00B3791A">
        <w:rPr>
          <w:rFonts w:ascii="Times New Roman" w:eastAsia="Times New Roman" w:hAnsi="Times New Roman" w:cs="Times New Roman"/>
          <w:b/>
          <w:sz w:val="20"/>
          <w:szCs w:val="20"/>
        </w:rPr>
        <w:t>Adresa</w:t>
      </w:r>
      <w:r w:rsidRPr="00B3791A">
        <w:rPr>
          <w:rFonts w:ascii="Times New Roman" w:eastAsia="Times New Roman" w:hAnsi="Times New Roman" w:cs="Times New Roman"/>
          <w:b/>
          <w:spacing w:val="-4"/>
          <w:sz w:val="20"/>
          <w:szCs w:val="20"/>
        </w:rPr>
        <w:t xml:space="preserve"> </w:t>
      </w:r>
      <w:r w:rsidRPr="00B3791A">
        <w:rPr>
          <w:rFonts w:ascii="Times New Roman" w:eastAsia="Times New Roman" w:hAnsi="Times New Roman" w:cs="Times New Roman"/>
          <w:b/>
          <w:sz w:val="20"/>
          <w:szCs w:val="20"/>
        </w:rPr>
        <w:t>de</w:t>
      </w:r>
      <w:r w:rsidRPr="00B3791A">
        <w:rPr>
          <w:rFonts w:ascii="Times New Roman" w:eastAsia="Times New Roman" w:hAnsi="Times New Roman" w:cs="Times New Roman"/>
          <w:b/>
          <w:spacing w:val="-5"/>
          <w:sz w:val="20"/>
          <w:szCs w:val="20"/>
        </w:rPr>
        <w:t xml:space="preserve"> </w:t>
      </w:r>
      <w:r w:rsidRPr="00B3791A">
        <w:rPr>
          <w:rFonts w:ascii="Times New Roman" w:eastAsia="Times New Roman" w:hAnsi="Times New Roman" w:cs="Times New Roman"/>
          <w:b/>
          <w:sz w:val="20"/>
          <w:szCs w:val="20"/>
        </w:rPr>
        <w:t>e-mail:</w:t>
      </w:r>
      <w:r w:rsidRPr="00B3791A">
        <w:rPr>
          <w:rFonts w:ascii="Times New Roman" w:eastAsia="Times New Roman" w:hAnsi="Times New Roman" w:cs="Times New Roman"/>
          <w:b/>
          <w:spacing w:val="-3"/>
          <w:sz w:val="20"/>
          <w:szCs w:val="20"/>
        </w:rPr>
        <w:t xml:space="preserve"> </w:t>
      </w:r>
      <w:hyperlink r:id="rId11">
        <w:r w:rsidRPr="00591433">
          <w:rPr>
            <w:rFonts w:ascii="Times New Roman" w:eastAsia="Times New Roman" w:hAnsi="Times New Roman" w:cs="Times New Roman"/>
            <w:b/>
            <w:color w:val="2F5496" w:themeColor="accent1" w:themeShade="BF"/>
            <w:spacing w:val="-2"/>
            <w:sz w:val="20"/>
            <w:szCs w:val="20"/>
          </w:rPr>
          <w:t>proiect.incluziv@ici.ro</w:t>
        </w:r>
      </w:hyperlink>
    </w:p>
    <w:p w14:paraId="3942F25E" w14:textId="77777777" w:rsidR="00B3791A" w:rsidRDefault="00B3791A" w:rsidP="00B3791A">
      <w:pPr>
        <w:widowControl w:val="0"/>
        <w:autoSpaceDE w:val="0"/>
        <w:autoSpaceDN w:val="0"/>
        <w:spacing w:after="0" w:line="240" w:lineRule="auto"/>
        <w:ind w:left="140"/>
        <w:rPr>
          <w:rFonts w:ascii="Times New Roman" w:eastAsia="Times New Roman" w:hAnsi="Times New Roman" w:cs="Times New Roman"/>
          <w:color w:val="0462C1"/>
          <w:spacing w:val="-2"/>
          <w:sz w:val="20"/>
          <w:szCs w:val="20"/>
          <w:u w:val="single" w:color="0462C1"/>
        </w:rPr>
      </w:pPr>
    </w:p>
    <w:p w14:paraId="4DAB00AB" w14:textId="2156B1C4" w:rsidR="00B3791A" w:rsidRPr="001A4E36" w:rsidRDefault="00DC38C0" w:rsidP="00DC38C0">
      <w:pPr>
        <w:pStyle w:val="ListParagraph"/>
        <w:tabs>
          <w:tab w:val="left" w:pos="284"/>
        </w:tabs>
        <w:spacing w:after="0" w:line="240" w:lineRule="auto"/>
        <w:ind w:left="0"/>
        <w:contextualSpacing w:val="0"/>
        <w:jc w:val="center"/>
        <w:rPr>
          <w:rFonts w:ascii="Times New Roman" w:hAnsi="Times New Roman" w:cs="Times New Roman"/>
          <w:b/>
          <w:sz w:val="20"/>
          <w:szCs w:val="20"/>
        </w:rPr>
      </w:pPr>
      <w:r w:rsidRPr="00DC38C0">
        <w:rPr>
          <w:rFonts w:ascii="Times New Roman" w:hAnsi="Times New Roman" w:cs="Times New Roman"/>
          <w:b/>
          <w:sz w:val="20"/>
          <w:szCs w:val="20"/>
        </w:rPr>
        <w:t xml:space="preserve">Proiect cofinanțat din Fondul </w:t>
      </w:r>
      <w:r w:rsidR="00FE6FD8" w:rsidRPr="00DC38C0">
        <w:rPr>
          <w:rFonts w:ascii="Times New Roman" w:hAnsi="Times New Roman" w:cs="Times New Roman"/>
          <w:b/>
          <w:sz w:val="20"/>
          <w:szCs w:val="20"/>
        </w:rPr>
        <w:t xml:space="preserve">Social European </w:t>
      </w:r>
      <w:r w:rsidRPr="00DC38C0">
        <w:rPr>
          <w:rFonts w:ascii="Times New Roman" w:hAnsi="Times New Roman" w:cs="Times New Roman"/>
          <w:b/>
          <w:sz w:val="20"/>
          <w:szCs w:val="20"/>
        </w:rPr>
        <w:t>Plus (FSE+) prin Programul Educație și Ocupare.</w:t>
      </w:r>
    </w:p>
    <w:sectPr w:rsidR="00B3791A" w:rsidRPr="001A4E36" w:rsidSect="000577F8">
      <w:headerReference w:type="default" r:id="rId12"/>
      <w:footerReference w:type="default" r:id="rId13"/>
      <w:pgSz w:w="11906" w:h="16838" w:code="9"/>
      <w:pgMar w:top="1134" w:right="1134" w:bottom="709" w:left="113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8A0B8" w14:textId="77777777" w:rsidR="00C6500C" w:rsidRDefault="00C6500C" w:rsidP="003A4708">
      <w:pPr>
        <w:spacing w:after="0" w:line="240" w:lineRule="auto"/>
      </w:pPr>
      <w:r>
        <w:separator/>
      </w:r>
    </w:p>
  </w:endnote>
  <w:endnote w:type="continuationSeparator" w:id="0">
    <w:p w14:paraId="5ADDE730" w14:textId="77777777" w:rsidR="00C6500C" w:rsidRDefault="00C6500C" w:rsidP="003A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AD5E" w14:textId="18288DE2" w:rsidR="00D9424E" w:rsidRDefault="00D9424E" w:rsidP="00AA3B64">
    <w:pPr>
      <w:pStyle w:val="Footer"/>
      <w:pBdr>
        <w:bottom w:val="single" w:sz="12" w:space="1" w:color="auto"/>
      </w:pBdr>
      <w:tabs>
        <w:tab w:val="clear" w:pos="4536"/>
        <w:tab w:val="clear" w:pos="9072"/>
        <w:tab w:val="left" w:pos="6696"/>
      </w:tabs>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2941"/>
      <w:gridCol w:w="2969"/>
    </w:tblGrid>
    <w:tr w:rsidR="0021343C" w14:paraId="6FEA90B3" w14:textId="77777777" w:rsidTr="008B613D">
      <w:tc>
        <w:tcPr>
          <w:tcW w:w="4008" w:type="dxa"/>
        </w:tcPr>
        <w:p w14:paraId="0770ECF0" w14:textId="55CDD464" w:rsidR="0021343C" w:rsidRDefault="00B3791A" w:rsidP="00AA3B64">
          <w:pPr>
            <w:pStyle w:val="Footer"/>
            <w:tabs>
              <w:tab w:val="clear" w:pos="4536"/>
              <w:tab w:val="clear" w:pos="9072"/>
              <w:tab w:val="left" w:pos="6696"/>
            </w:tabs>
          </w:pPr>
          <w:r>
            <w:rPr>
              <w:noProof/>
              <w:lang w:val="en-US"/>
            </w:rPr>
            <w:drawing>
              <wp:anchor distT="0" distB="0" distL="114300" distR="114300" simplePos="0" relativeHeight="251662336" behindDoc="0" locked="0" layoutInCell="1" allowOverlap="1" wp14:anchorId="661BAB19" wp14:editId="1762E068">
                <wp:simplePos x="0" y="0"/>
                <wp:positionH relativeFrom="margin">
                  <wp:posOffset>163830</wp:posOffset>
                </wp:positionH>
                <wp:positionV relativeFrom="paragraph">
                  <wp:posOffset>176530</wp:posOffset>
                </wp:positionV>
                <wp:extent cx="1864441" cy="464820"/>
                <wp:effectExtent l="0" t="0" r="2540" b="0"/>
                <wp:wrapNone/>
                <wp:docPr id="19546455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998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1384" cy="476523"/>
                        </a:xfrm>
                        <a:prstGeom prst="rect">
                          <a:avLst/>
                        </a:prstGeom>
                      </pic:spPr>
                    </pic:pic>
                  </a:graphicData>
                </a:graphic>
                <wp14:sizeRelH relativeFrom="margin">
                  <wp14:pctWidth>0</wp14:pctWidth>
                </wp14:sizeRelH>
                <wp14:sizeRelV relativeFrom="margin">
                  <wp14:pctHeight>0</wp14:pctHeight>
                </wp14:sizeRelV>
              </wp:anchor>
            </w:drawing>
          </w:r>
          <w:r w:rsidR="008B613D">
            <w:t xml:space="preserve">    </w:t>
          </w:r>
        </w:p>
      </w:tc>
      <w:tc>
        <w:tcPr>
          <w:tcW w:w="2941" w:type="dxa"/>
        </w:tcPr>
        <w:p w14:paraId="42D095BB" w14:textId="77777777" w:rsidR="00C70367" w:rsidRDefault="00C70367" w:rsidP="008B613D">
          <w:pPr>
            <w:jc w:val="both"/>
          </w:pPr>
        </w:p>
        <w:p w14:paraId="4559E45B" w14:textId="570CFC80" w:rsidR="006B7078" w:rsidRPr="00C70367" w:rsidRDefault="006B7078" w:rsidP="008B613D">
          <w:pPr>
            <w:jc w:val="both"/>
          </w:pPr>
          <w:r w:rsidRPr="00637C25">
            <w:rPr>
              <w:noProof/>
              <w:lang w:val="en-US"/>
            </w:rPr>
            <w:drawing>
              <wp:inline distT="0" distB="0" distL="0" distR="0" wp14:anchorId="283FA4FA" wp14:editId="2FD7FC19">
                <wp:extent cx="1059180" cy="891090"/>
                <wp:effectExtent l="0" t="0" r="762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9040" cy="916211"/>
                        </a:xfrm>
                        <a:prstGeom prst="rect">
                          <a:avLst/>
                        </a:prstGeom>
                      </pic:spPr>
                    </pic:pic>
                  </a:graphicData>
                </a:graphic>
              </wp:inline>
            </w:drawing>
          </w:r>
        </w:p>
      </w:tc>
      <w:tc>
        <w:tcPr>
          <w:tcW w:w="2969" w:type="dxa"/>
        </w:tcPr>
        <w:p w14:paraId="1DB2A49F" w14:textId="77777777" w:rsidR="0021343C" w:rsidRPr="0021343C" w:rsidRDefault="0021343C" w:rsidP="00AA3B64">
          <w:pPr>
            <w:pStyle w:val="Footer"/>
            <w:tabs>
              <w:tab w:val="clear" w:pos="4536"/>
              <w:tab w:val="clear" w:pos="9072"/>
              <w:tab w:val="left" w:pos="6696"/>
            </w:tabs>
            <w:rPr>
              <w:noProof/>
              <w:sz w:val="20"/>
              <w:szCs w:val="20"/>
            </w:rPr>
          </w:pPr>
        </w:p>
        <w:p w14:paraId="012E7FD4" w14:textId="683C98EB" w:rsidR="0021343C" w:rsidRDefault="00B3791A" w:rsidP="00AA3B64">
          <w:pPr>
            <w:pStyle w:val="Footer"/>
            <w:tabs>
              <w:tab w:val="clear" w:pos="4536"/>
              <w:tab w:val="clear" w:pos="9072"/>
              <w:tab w:val="left" w:pos="6696"/>
            </w:tabs>
          </w:pPr>
          <w:r>
            <w:rPr>
              <w:noProof/>
              <w:lang w:val="en-US"/>
            </w:rPr>
            <w:drawing>
              <wp:inline distT="0" distB="0" distL="0" distR="0" wp14:anchorId="77C35618" wp14:editId="1BCAD80C">
                <wp:extent cx="1748155" cy="61156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5531" cy="624643"/>
                        </a:xfrm>
                        <a:prstGeom prst="rect">
                          <a:avLst/>
                        </a:prstGeom>
                        <a:noFill/>
                      </pic:spPr>
                    </pic:pic>
                  </a:graphicData>
                </a:graphic>
              </wp:inline>
            </w:drawing>
          </w:r>
        </w:p>
      </w:tc>
    </w:tr>
  </w:tbl>
  <w:p w14:paraId="2A5BDB41" w14:textId="6FDA2155" w:rsidR="0021343C" w:rsidRDefault="0021343C" w:rsidP="00AA3B64">
    <w:pPr>
      <w:pStyle w:val="Footer"/>
      <w:tabs>
        <w:tab w:val="clear" w:pos="4536"/>
        <w:tab w:val="clear" w:pos="9072"/>
        <w:tab w:val="left" w:pos="6696"/>
      </w:tabs>
    </w:pPr>
  </w:p>
  <w:p w14:paraId="776BE9A0" w14:textId="402C8D8E" w:rsidR="00841A86" w:rsidRPr="00841A86" w:rsidRDefault="00AA3B64" w:rsidP="00AA3B64">
    <w:pPr>
      <w:pStyle w:val="Footer"/>
      <w:tabs>
        <w:tab w:val="clear" w:pos="4536"/>
        <w:tab w:val="clear" w:pos="9072"/>
        <w:tab w:val="left" w:pos="66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8C03E" w14:textId="77777777" w:rsidR="00C6500C" w:rsidRDefault="00C6500C" w:rsidP="003A4708">
      <w:pPr>
        <w:spacing w:after="0" w:line="240" w:lineRule="auto"/>
      </w:pPr>
      <w:r>
        <w:separator/>
      </w:r>
    </w:p>
  </w:footnote>
  <w:footnote w:type="continuationSeparator" w:id="0">
    <w:p w14:paraId="73C7B9AA" w14:textId="77777777" w:rsidR="00C6500C" w:rsidRDefault="00C6500C" w:rsidP="003A4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5526" w14:textId="108C13EB" w:rsidR="00841A86" w:rsidRDefault="00D277E1">
    <w:pPr>
      <w:pStyle w:val="Header"/>
    </w:pPr>
    <w:r>
      <w:rPr>
        <w:noProof/>
        <w:lang w:val="en-US"/>
      </w:rPr>
      <w:drawing>
        <wp:anchor distT="0" distB="0" distL="114300" distR="114300" simplePos="0" relativeHeight="251663360" behindDoc="1" locked="0" layoutInCell="1" allowOverlap="1" wp14:anchorId="553AD97A" wp14:editId="3ADAE1A2">
          <wp:simplePos x="0" y="0"/>
          <wp:positionH relativeFrom="column">
            <wp:posOffset>234950</wp:posOffset>
          </wp:positionH>
          <wp:positionV relativeFrom="paragraph">
            <wp:posOffset>-327660</wp:posOffset>
          </wp:positionV>
          <wp:extent cx="5767070" cy="682625"/>
          <wp:effectExtent l="0" t="0" r="5080" b="3175"/>
          <wp:wrapTight wrapText="bothSides">
            <wp:wrapPolygon edited="0">
              <wp:start x="19764" y="0"/>
              <wp:lineTo x="0" y="0"/>
              <wp:lineTo x="0" y="21098"/>
              <wp:lineTo x="19764" y="21098"/>
              <wp:lineTo x="20906" y="21098"/>
              <wp:lineTo x="21262" y="19289"/>
              <wp:lineTo x="21548" y="15673"/>
              <wp:lineTo x="21548" y="3014"/>
              <wp:lineTo x="20834" y="0"/>
              <wp:lineTo x="19764" y="0"/>
            </wp:wrapPolygon>
          </wp:wrapTight>
          <wp:docPr id="5813204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E6F97"/>
    <w:multiLevelType w:val="hybridMultilevel"/>
    <w:tmpl w:val="9A7889EC"/>
    <w:lvl w:ilvl="0" w:tplc="04090009">
      <w:start w:val="1"/>
      <w:numFmt w:val="bullet"/>
      <w:lvlText w:val=""/>
      <w:lvlJc w:val="left"/>
      <w:pPr>
        <w:ind w:left="-3921" w:hanging="360"/>
      </w:pPr>
      <w:rPr>
        <w:rFonts w:ascii="Wingdings" w:hAnsi="Wingdings" w:hint="default"/>
      </w:rPr>
    </w:lvl>
    <w:lvl w:ilvl="1" w:tplc="04090003" w:tentative="1">
      <w:start w:val="1"/>
      <w:numFmt w:val="bullet"/>
      <w:lvlText w:val="o"/>
      <w:lvlJc w:val="left"/>
      <w:pPr>
        <w:ind w:left="-320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1761" w:hanging="360"/>
      </w:pPr>
      <w:rPr>
        <w:rFonts w:ascii="Symbol" w:hAnsi="Symbol" w:hint="default"/>
      </w:rPr>
    </w:lvl>
    <w:lvl w:ilvl="4" w:tplc="04090003" w:tentative="1">
      <w:start w:val="1"/>
      <w:numFmt w:val="bullet"/>
      <w:lvlText w:val="o"/>
      <w:lvlJc w:val="left"/>
      <w:pPr>
        <w:ind w:left="-1041" w:hanging="360"/>
      </w:pPr>
      <w:rPr>
        <w:rFonts w:ascii="Courier New" w:hAnsi="Courier New" w:cs="Courier New" w:hint="default"/>
      </w:rPr>
    </w:lvl>
    <w:lvl w:ilvl="5" w:tplc="04090005" w:tentative="1">
      <w:start w:val="1"/>
      <w:numFmt w:val="bullet"/>
      <w:lvlText w:val=""/>
      <w:lvlJc w:val="left"/>
      <w:pPr>
        <w:ind w:left="-321" w:hanging="360"/>
      </w:pPr>
      <w:rPr>
        <w:rFonts w:ascii="Wingdings" w:hAnsi="Wingdings" w:hint="default"/>
      </w:rPr>
    </w:lvl>
    <w:lvl w:ilvl="6" w:tplc="04090001" w:tentative="1">
      <w:start w:val="1"/>
      <w:numFmt w:val="bullet"/>
      <w:lvlText w:val=""/>
      <w:lvlJc w:val="left"/>
      <w:pPr>
        <w:ind w:left="399" w:hanging="360"/>
      </w:pPr>
      <w:rPr>
        <w:rFonts w:ascii="Symbol" w:hAnsi="Symbol" w:hint="default"/>
      </w:rPr>
    </w:lvl>
    <w:lvl w:ilvl="7" w:tplc="04090003" w:tentative="1">
      <w:start w:val="1"/>
      <w:numFmt w:val="bullet"/>
      <w:lvlText w:val="o"/>
      <w:lvlJc w:val="left"/>
      <w:pPr>
        <w:ind w:left="1119" w:hanging="360"/>
      </w:pPr>
      <w:rPr>
        <w:rFonts w:ascii="Courier New" w:hAnsi="Courier New" w:cs="Courier New" w:hint="default"/>
      </w:rPr>
    </w:lvl>
    <w:lvl w:ilvl="8" w:tplc="04090005" w:tentative="1">
      <w:start w:val="1"/>
      <w:numFmt w:val="bullet"/>
      <w:lvlText w:val=""/>
      <w:lvlJc w:val="left"/>
      <w:pPr>
        <w:ind w:left="1839" w:hanging="360"/>
      </w:pPr>
      <w:rPr>
        <w:rFonts w:ascii="Wingdings" w:hAnsi="Wingdings" w:hint="default"/>
      </w:rPr>
    </w:lvl>
  </w:abstractNum>
  <w:abstractNum w:abstractNumId="1" w15:restartNumberingAfterBreak="0">
    <w:nsid w:val="4EE163BE"/>
    <w:multiLevelType w:val="hybridMultilevel"/>
    <w:tmpl w:val="6582B7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C184528"/>
    <w:multiLevelType w:val="hybridMultilevel"/>
    <w:tmpl w:val="C3C605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4BB3088"/>
    <w:multiLevelType w:val="hybridMultilevel"/>
    <w:tmpl w:val="2C7E50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20"/>
    <w:rsid w:val="0002243F"/>
    <w:rsid w:val="00043FD4"/>
    <w:rsid w:val="00047562"/>
    <w:rsid w:val="000577F8"/>
    <w:rsid w:val="000772BC"/>
    <w:rsid w:val="00084CF0"/>
    <w:rsid w:val="000A0314"/>
    <w:rsid w:val="000C2620"/>
    <w:rsid w:val="00124A68"/>
    <w:rsid w:val="00153EC4"/>
    <w:rsid w:val="001A0D48"/>
    <w:rsid w:val="001A4E36"/>
    <w:rsid w:val="001A55AC"/>
    <w:rsid w:val="001C29E5"/>
    <w:rsid w:val="001D1C8B"/>
    <w:rsid w:val="001D3721"/>
    <w:rsid w:val="001F4F8A"/>
    <w:rsid w:val="001F5810"/>
    <w:rsid w:val="002102C7"/>
    <w:rsid w:val="0021343C"/>
    <w:rsid w:val="00226B0E"/>
    <w:rsid w:val="002369F4"/>
    <w:rsid w:val="002376DA"/>
    <w:rsid w:val="00244EC5"/>
    <w:rsid w:val="002548B3"/>
    <w:rsid w:val="00256436"/>
    <w:rsid w:val="00261D16"/>
    <w:rsid w:val="00275B2A"/>
    <w:rsid w:val="002866CF"/>
    <w:rsid w:val="002A4E9F"/>
    <w:rsid w:val="002B4AD7"/>
    <w:rsid w:val="002C5B67"/>
    <w:rsid w:val="002F3CDA"/>
    <w:rsid w:val="00332E59"/>
    <w:rsid w:val="00337692"/>
    <w:rsid w:val="00343E9F"/>
    <w:rsid w:val="003878CC"/>
    <w:rsid w:val="003A4708"/>
    <w:rsid w:val="00413804"/>
    <w:rsid w:val="00420130"/>
    <w:rsid w:val="00462011"/>
    <w:rsid w:val="004B2D1D"/>
    <w:rsid w:val="004E0B14"/>
    <w:rsid w:val="0052181A"/>
    <w:rsid w:val="00522062"/>
    <w:rsid w:val="005306D9"/>
    <w:rsid w:val="00554B20"/>
    <w:rsid w:val="00585775"/>
    <w:rsid w:val="005870B3"/>
    <w:rsid w:val="00591433"/>
    <w:rsid w:val="005A4582"/>
    <w:rsid w:val="005C12D3"/>
    <w:rsid w:val="005F150A"/>
    <w:rsid w:val="006057D3"/>
    <w:rsid w:val="00626BC8"/>
    <w:rsid w:val="00655E67"/>
    <w:rsid w:val="00685828"/>
    <w:rsid w:val="006B7078"/>
    <w:rsid w:val="006D0332"/>
    <w:rsid w:val="006D59EF"/>
    <w:rsid w:val="006E0894"/>
    <w:rsid w:val="00724B09"/>
    <w:rsid w:val="00726343"/>
    <w:rsid w:val="00791109"/>
    <w:rsid w:val="007D15F0"/>
    <w:rsid w:val="00811F13"/>
    <w:rsid w:val="00841A86"/>
    <w:rsid w:val="00850AA6"/>
    <w:rsid w:val="008831E7"/>
    <w:rsid w:val="008B613D"/>
    <w:rsid w:val="008C0786"/>
    <w:rsid w:val="009063E2"/>
    <w:rsid w:val="00907D8C"/>
    <w:rsid w:val="009308D7"/>
    <w:rsid w:val="009451F1"/>
    <w:rsid w:val="00945BB4"/>
    <w:rsid w:val="00970F4F"/>
    <w:rsid w:val="0098771D"/>
    <w:rsid w:val="009A24B5"/>
    <w:rsid w:val="009A70FF"/>
    <w:rsid w:val="009F16BD"/>
    <w:rsid w:val="00A020BF"/>
    <w:rsid w:val="00A636E1"/>
    <w:rsid w:val="00A65347"/>
    <w:rsid w:val="00A709EA"/>
    <w:rsid w:val="00AA3B64"/>
    <w:rsid w:val="00AA751C"/>
    <w:rsid w:val="00AB443A"/>
    <w:rsid w:val="00AF13F2"/>
    <w:rsid w:val="00B150FD"/>
    <w:rsid w:val="00B3791A"/>
    <w:rsid w:val="00B41B67"/>
    <w:rsid w:val="00B611CD"/>
    <w:rsid w:val="00B835AE"/>
    <w:rsid w:val="00BC2029"/>
    <w:rsid w:val="00BF5C67"/>
    <w:rsid w:val="00C21CD4"/>
    <w:rsid w:val="00C5747F"/>
    <w:rsid w:val="00C60346"/>
    <w:rsid w:val="00C6500C"/>
    <w:rsid w:val="00C70367"/>
    <w:rsid w:val="00C91BD8"/>
    <w:rsid w:val="00CA7DC6"/>
    <w:rsid w:val="00CC0F2F"/>
    <w:rsid w:val="00CC42AE"/>
    <w:rsid w:val="00CF6EA0"/>
    <w:rsid w:val="00D109A4"/>
    <w:rsid w:val="00D13CC5"/>
    <w:rsid w:val="00D277E1"/>
    <w:rsid w:val="00D31D45"/>
    <w:rsid w:val="00D334C2"/>
    <w:rsid w:val="00D55D84"/>
    <w:rsid w:val="00D9424E"/>
    <w:rsid w:val="00DC1FF0"/>
    <w:rsid w:val="00DC2F3A"/>
    <w:rsid w:val="00DC38C0"/>
    <w:rsid w:val="00DD27CD"/>
    <w:rsid w:val="00DE18BD"/>
    <w:rsid w:val="00DE1D1A"/>
    <w:rsid w:val="00E14FD6"/>
    <w:rsid w:val="00E2711F"/>
    <w:rsid w:val="00E41C53"/>
    <w:rsid w:val="00EA54AE"/>
    <w:rsid w:val="00EE09C3"/>
    <w:rsid w:val="00F002C7"/>
    <w:rsid w:val="00F11757"/>
    <w:rsid w:val="00F4053C"/>
    <w:rsid w:val="00F9797D"/>
    <w:rsid w:val="00FB0F87"/>
    <w:rsid w:val="00FC330B"/>
    <w:rsid w:val="00FE6F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F9801"/>
  <w15:chartTrackingRefBased/>
  <w15:docId w15:val="{0554E064-83AE-4AB5-9422-4E90B21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4708"/>
  </w:style>
  <w:style w:type="paragraph" w:styleId="Footer">
    <w:name w:val="footer"/>
    <w:basedOn w:val="Normal"/>
    <w:link w:val="FooterChar"/>
    <w:uiPriority w:val="99"/>
    <w:unhideWhenUsed/>
    <w:rsid w:val="003A47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4708"/>
  </w:style>
  <w:style w:type="paragraph" w:styleId="ListParagraph">
    <w:name w:val="List Paragraph"/>
    <w:basedOn w:val="Normal"/>
    <w:uiPriority w:val="34"/>
    <w:qFormat/>
    <w:rsid w:val="002369F4"/>
    <w:pPr>
      <w:ind w:left="720"/>
      <w:contextualSpacing/>
    </w:pPr>
  </w:style>
  <w:style w:type="paragraph" w:styleId="NormalWeb">
    <w:name w:val="Normal (Web)"/>
    <w:basedOn w:val="Normal"/>
    <w:uiPriority w:val="99"/>
    <w:semiHidden/>
    <w:unhideWhenUsed/>
    <w:rsid w:val="00F11757"/>
    <w:rPr>
      <w:rFonts w:ascii="Times New Roman" w:hAnsi="Times New Roman" w:cs="Times New Roman"/>
      <w:sz w:val="24"/>
      <w:szCs w:val="24"/>
    </w:rPr>
  </w:style>
  <w:style w:type="character" w:styleId="Hyperlink">
    <w:name w:val="Hyperlink"/>
    <w:basedOn w:val="DefaultParagraphFont"/>
    <w:uiPriority w:val="99"/>
    <w:unhideWhenUsed/>
    <w:rsid w:val="00D277E1"/>
    <w:rPr>
      <w:color w:val="0563C1" w:themeColor="hyperlink"/>
      <w:u w:val="single"/>
    </w:rPr>
  </w:style>
  <w:style w:type="character" w:customStyle="1" w:styleId="UnresolvedMention1">
    <w:name w:val="Unresolved Mention1"/>
    <w:basedOn w:val="DefaultParagraphFont"/>
    <w:uiPriority w:val="99"/>
    <w:semiHidden/>
    <w:unhideWhenUsed/>
    <w:rsid w:val="00D277E1"/>
    <w:rPr>
      <w:color w:val="605E5C"/>
      <w:shd w:val="clear" w:color="auto" w:fill="E1DFDD"/>
    </w:rPr>
  </w:style>
  <w:style w:type="paragraph" w:customStyle="1" w:styleId="Default">
    <w:name w:val="Default"/>
    <w:rsid w:val="00B150FD"/>
    <w:pPr>
      <w:autoSpaceDE w:val="0"/>
      <w:autoSpaceDN w:val="0"/>
      <w:adjustRightInd w:val="0"/>
      <w:spacing w:after="0" w:line="240" w:lineRule="auto"/>
    </w:pPr>
    <w:rPr>
      <w:rFonts w:ascii="Trebuchet MS" w:eastAsiaTheme="minorEastAsia" w:hAnsi="Trebuchet MS" w:cs="Trebuchet MS"/>
      <w:color w:val="000000"/>
      <w:sz w:val="24"/>
      <w:szCs w:val="24"/>
      <w:lang w:val="en-US"/>
    </w:rPr>
  </w:style>
  <w:style w:type="table" w:styleId="TableGrid">
    <w:name w:val="Table Grid"/>
    <w:basedOn w:val="TableNormal"/>
    <w:uiPriority w:val="39"/>
    <w:rsid w:val="0021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lobalcommercium.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globalcommercium.ro"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1DF1-D958-4D7D-87D1-D14926B4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538</Words>
  <Characters>3071</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Comanita</dc:creator>
  <cp:keywords/>
  <dc:description/>
  <cp:lastModifiedBy>Lenuta Moldovan</cp:lastModifiedBy>
  <cp:revision>11</cp:revision>
  <cp:lastPrinted>2024-07-10T07:54:00Z</cp:lastPrinted>
  <dcterms:created xsi:type="dcterms:W3CDTF">2025-07-29T12:25:00Z</dcterms:created>
  <dcterms:modified xsi:type="dcterms:W3CDTF">2025-08-01T09:58:00Z</dcterms:modified>
</cp:coreProperties>
</file>